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E28A" w14:textId="77777777" w:rsidR="004273A2" w:rsidRDefault="004273A2">
      <w:pPr>
        <w:jc w:val="center"/>
        <w:rPr>
          <w:rFonts w:ascii="Times New Roman" w:hAnsi="Times New Roman" w:cs="Times New Roman"/>
          <w:b/>
          <w:bCs/>
          <w:sz w:val="24"/>
          <w:szCs w:val="24"/>
        </w:rPr>
      </w:pPr>
    </w:p>
    <w:p w14:paraId="61CF5B57" w14:textId="77777777" w:rsidR="000E7CBA" w:rsidRPr="0090349D" w:rsidRDefault="000E7CBA" w:rsidP="000E7CBA">
      <w:pPr>
        <w:spacing w:after="0"/>
        <w:rPr>
          <w:rFonts w:ascii="Times New Roman" w:eastAsia="Times New Roman" w:hAnsi="Times New Roman" w:cs="Times New Roman"/>
          <w:sz w:val="24"/>
          <w:szCs w:val="24"/>
          <w:lang w:eastAsia="hu-HU"/>
        </w:rPr>
      </w:pPr>
      <w:r w:rsidRPr="00272805">
        <w:rPr>
          <w:color w:val="FFFFFF"/>
        </w:rPr>
        <w:t>Tá</w:t>
      </w: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28509171" wp14:editId="35E86B07">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6AEFF9DC" w14:textId="77777777" w:rsidR="000E7CBA" w:rsidRPr="0090349D" w:rsidRDefault="000E7CBA" w:rsidP="000E7CBA">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13516449" w14:textId="77777777" w:rsidR="000E7CBA" w:rsidRPr="0090349D" w:rsidRDefault="000E7CBA" w:rsidP="000E7CBA">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348105A2" w14:textId="77777777" w:rsidR="000E7CBA" w:rsidRPr="0090349D" w:rsidRDefault="000E7CBA" w:rsidP="000E7CBA">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54C1EBC5" w14:textId="77777777" w:rsidR="000E7CBA" w:rsidRPr="0090349D" w:rsidRDefault="000E7CBA" w:rsidP="000E7CBA">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2E7ECF31" w14:textId="77777777" w:rsidR="000E7CBA" w:rsidRPr="00D35940" w:rsidRDefault="000E7CBA" w:rsidP="000E7CBA">
      <w:pPr>
        <w:spacing w:after="0"/>
        <w:rPr>
          <w:rFonts w:ascii="Times New Roman" w:eastAsia="Times New Roman" w:hAnsi="Times New Roman" w:cs="Times New Roman"/>
          <w:sz w:val="24"/>
          <w:szCs w:val="24"/>
          <w:lang w:eastAsia="hu-HU"/>
        </w:rPr>
      </w:pPr>
      <w:hyperlink r:id="rId10" w:history="1">
        <w:r w:rsidRPr="0090349D">
          <w:rPr>
            <w:rFonts w:ascii="Times New Roman" w:eastAsia="Times New Roman" w:hAnsi="Times New Roman" w:cs="Times New Roman"/>
            <w:color w:val="000000"/>
            <w:sz w:val="16"/>
            <w:szCs w:val="16"/>
            <w:u w:val="single"/>
            <w:lang w:eastAsia="hu-HU"/>
          </w:rPr>
          <w:t>www.telki.hu</w:t>
        </w:r>
      </w:hyperlink>
    </w:p>
    <w:p w14:paraId="51DF507C" w14:textId="77777777" w:rsidR="000E7CBA" w:rsidRPr="0004747B" w:rsidRDefault="000E7CBA" w:rsidP="000E7CBA">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7F1F7C09" w14:textId="77777777" w:rsidR="000E7CBA" w:rsidRDefault="000E7CBA" w:rsidP="000E7CBA">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Pr>
          <w:rFonts w:ascii="Times New Roman" w:hAnsi="Times New Roman" w:cs="Times New Roman"/>
          <w:b/>
          <w:bCs/>
        </w:rPr>
        <w:t>2</w:t>
      </w:r>
      <w:r w:rsidRPr="0004747B">
        <w:rPr>
          <w:rFonts w:ascii="Times New Roman" w:hAnsi="Times New Roman" w:cs="Times New Roman"/>
          <w:b/>
          <w:bCs/>
        </w:rPr>
        <w:t xml:space="preserve">. </w:t>
      </w:r>
      <w:r>
        <w:rPr>
          <w:rFonts w:ascii="Times New Roman" w:hAnsi="Times New Roman" w:cs="Times New Roman"/>
          <w:b/>
          <w:bCs/>
        </w:rPr>
        <w:t>november 14</w:t>
      </w:r>
      <w:r w:rsidRPr="0004747B">
        <w:rPr>
          <w:rFonts w:ascii="Times New Roman" w:hAnsi="Times New Roman" w:cs="Times New Roman"/>
          <w:b/>
          <w:bCs/>
        </w:rPr>
        <w:t xml:space="preserve">-i rendes ülésére </w:t>
      </w:r>
    </w:p>
    <w:p w14:paraId="22260C43" w14:textId="5339E32B" w:rsidR="000E7CBA" w:rsidRPr="000E7CBA" w:rsidRDefault="000E7CBA" w:rsidP="000E7CBA">
      <w:pPr>
        <w:pStyle w:val="Cmsor1"/>
        <w:spacing w:before="0" w:after="0"/>
        <w:jc w:val="center"/>
        <w:rPr>
          <w:rFonts w:ascii="Times New Roman" w:hAnsi="Times New Roman" w:cs="Times New Roman"/>
          <w:b/>
          <w:bCs/>
          <w:sz w:val="22"/>
          <w:szCs w:val="22"/>
        </w:rPr>
      </w:pPr>
      <w:r>
        <w:rPr>
          <w:rFonts w:ascii="Times New Roman" w:hAnsi="Times New Roman" w:cs="Times New Roman"/>
          <w:b/>
          <w:bCs/>
          <w:sz w:val="22"/>
          <w:szCs w:val="22"/>
        </w:rPr>
        <w:t>Beszámoló a közterület-felügyelet munkájáról</w:t>
      </w:r>
    </w:p>
    <w:p w14:paraId="28B12668" w14:textId="77777777" w:rsidR="000E7CBA" w:rsidRDefault="000E7CBA" w:rsidP="000E7CBA">
      <w:pPr>
        <w:spacing w:after="0"/>
        <w:jc w:val="center"/>
        <w:rPr>
          <w:rFonts w:ascii="Times New Roman" w:hAnsi="Times New Roman" w:cs="Times New Roman"/>
          <w:b/>
          <w:bCs/>
        </w:rPr>
      </w:pPr>
    </w:p>
    <w:p w14:paraId="2F1B22DF"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napirendet tárgyaló ülés dátuma</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rPr>
        <w:t>2022.1</w:t>
      </w:r>
      <w:r>
        <w:rPr>
          <w:rFonts w:ascii="Times New Roman" w:hAnsi="Times New Roman" w:cs="Times New Roman"/>
          <w:b/>
          <w:bCs/>
        </w:rPr>
        <w:t>1.14</w:t>
      </w:r>
      <w:r w:rsidRPr="001C0F9A">
        <w:rPr>
          <w:rFonts w:ascii="Times New Roman" w:hAnsi="Times New Roman" w:cs="Times New Roman"/>
          <w:b/>
          <w:bCs/>
        </w:rPr>
        <w:t>.</w:t>
      </w:r>
    </w:p>
    <w:p w14:paraId="3F159C9A" w14:textId="794BE17F"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napirendet tárgyaló ülés:</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rPr>
        <w:t>Képviselő-testület</w:t>
      </w:r>
      <w:r w:rsidRPr="001C0F9A">
        <w:rPr>
          <w:rFonts w:ascii="Times New Roman" w:hAnsi="Times New Roman" w:cs="Times New Roman"/>
        </w:rPr>
        <w:t xml:space="preserve"> </w:t>
      </w:r>
    </w:p>
    <w:p w14:paraId="3B25A6BF" w14:textId="77777777" w:rsidR="000E7CBA" w:rsidRPr="001C0F9A" w:rsidRDefault="000E7CBA" w:rsidP="000E7CBA">
      <w:pPr>
        <w:spacing w:after="0"/>
        <w:jc w:val="both"/>
        <w:rPr>
          <w:rFonts w:ascii="Times New Roman" w:hAnsi="Times New Roman" w:cs="Times New Roman"/>
          <w:b/>
          <w:bCs/>
        </w:rPr>
      </w:pPr>
      <w:r w:rsidRPr="001C0F9A">
        <w:rPr>
          <w:rFonts w:ascii="Times New Roman" w:hAnsi="Times New Roman" w:cs="Times New Roman"/>
          <w:b/>
          <w:bCs/>
        </w:rPr>
        <w:t>Előterjesztő:</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rPr>
        <w:t>Deltai Károly polgármester</w:t>
      </w:r>
    </w:p>
    <w:p w14:paraId="2E7ACF52"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Az előterjesztést készítette:</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rPr>
        <w:t>dr. Lack Mónika jegyző</w:t>
      </w:r>
      <w:r w:rsidRPr="001C0F9A">
        <w:rPr>
          <w:rFonts w:ascii="Times New Roman" w:hAnsi="Times New Roman" w:cs="Times New Roman"/>
        </w:rPr>
        <w:tab/>
      </w:r>
      <w:r w:rsidRPr="001C0F9A">
        <w:rPr>
          <w:rFonts w:ascii="Times New Roman" w:hAnsi="Times New Roman" w:cs="Times New Roman"/>
        </w:rPr>
        <w:tab/>
        <w:t xml:space="preserve"> </w:t>
      </w:r>
    </w:p>
    <w:p w14:paraId="38703FC7"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napirendet tárgyaló ülés típusa:</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u w:val="single"/>
        </w:rPr>
        <w:t>nyílt</w:t>
      </w:r>
      <w:r w:rsidRPr="001C0F9A">
        <w:rPr>
          <w:rFonts w:ascii="Times New Roman" w:hAnsi="Times New Roman" w:cs="Times New Roman"/>
          <w:u w:val="single"/>
        </w:rPr>
        <w:t xml:space="preserve"> </w:t>
      </w:r>
      <w:r w:rsidRPr="001C0F9A">
        <w:rPr>
          <w:rFonts w:ascii="Times New Roman" w:hAnsi="Times New Roman" w:cs="Times New Roman"/>
        </w:rPr>
        <w:t xml:space="preserve">/ zárt </w:t>
      </w:r>
    </w:p>
    <w:p w14:paraId="454B779B"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napirendet tárgyaló ülés típusa:</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u w:val="single"/>
        </w:rPr>
        <w:t>rendes /</w:t>
      </w:r>
      <w:r w:rsidRPr="001C0F9A">
        <w:rPr>
          <w:rFonts w:ascii="Times New Roman" w:hAnsi="Times New Roman" w:cs="Times New Roman"/>
        </w:rPr>
        <w:t xml:space="preserve"> rendkívüli</w:t>
      </w:r>
    </w:p>
    <w:p w14:paraId="7B3845A1"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határozat elfogadásához szükséges többség típusát:</w:t>
      </w:r>
      <w:r w:rsidRPr="001C0F9A">
        <w:rPr>
          <w:rFonts w:ascii="Times New Roman" w:hAnsi="Times New Roman" w:cs="Times New Roman"/>
        </w:rPr>
        <w:t xml:space="preserve"> </w:t>
      </w:r>
      <w:r w:rsidRPr="001C0F9A">
        <w:rPr>
          <w:rFonts w:ascii="Times New Roman" w:hAnsi="Times New Roman" w:cs="Times New Roman"/>
          <w:b/>
          <w:bCs/>
          <w:u w:val="single"/>
        </w:rPr>
        <w:t>egyszerű</w:t>
      </w:r>
      <w:r w:rsidRPr="001C0F9A">
        <w:rPr>
          <w:rFonts w:ascii="Times New Roman" w:hAnsi="Times New Roman" w:cs="Times New Roman"/>
        </w:rPr>
        <w:t xml:space="preserve"> / minősített </w:t>
      </w:r>
    </w:p>
    <w:p w14:paraId="38D426E7"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bCs/>
        </w:rPr>
        <w:t>A szavazás módja:</w:t>
      </w:r>
      <w:r w:rsidRPr="001C0F9A">
        <w:rPr>
          <w:rFonts w:ascii="Times New Roman" w:hAnsi="Times New Roman" w:cs="Times New Roman"/>
        </w:rPr>
        <w:t xml:space="preserve"> </w:t>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rPr>
        <w:tab/>
      </w:r>
      <w:r w:rsidRPr="001C0F9A">
        <w:rPr>
          <w:rFonts w:ascii="Times New Roman" w:hAnsi="Times New Roman" w:cs="Times New Roman"/>
          <w:b/>
          <w:bCs/>
          <w:u w:val="single"/>
        </w:rPr>
        <w:t>nyílt</w:t>
      </w:r>
      <w:r w:rsidRPr="001C0F9A">
        <w:rPr>
          <w:rFonts w:ascii="Times New Roman" w:hAnsi="Times New Roman" w:cs="Times New Roman"/>
        </w:rPr>
        <w:t xml:space="preserve"> / titkos </w:t>
      </w:r>
    </w:p>
    <w:p w14:paraId="3DE537AC" w14:textId="77777777" w:rsidR="000E7CBA" w:rsidRPr="001C0F9A" w:rsidRDefault="000E7CBA" w:rsidP="000E7CBA">
      <w:pPr>
        <w:spacing w:after="0"/>
        <w:rPr>
          <w:rFonts w:ascii="Times New Roman" w:hAnsi="Times New Roman" w:cs="Times New Roman"/>
        </w:rPr>
      </w:pPr>
    </w:p>
    <w:p w14:paraId="1D958D77" w14:textId="77777777" w:rsidR="000E7CBA" w:rsidRPr="001C0F9A" w:rsidRDefault="000E7CBA" w:rsidP="000E7CBA">
      <w:pPr>
        <w:spacing w:after="0"/>
        <w:jc w:val="both"/>
        <w:rPr>
          <w:rFonts w:ascii="Times New Roman" w:hAnsi="Times New Roman" w:cs="Times New Roman"/>
          <w:b/>
        </w:rPr>
      </w:pPr>
      <w:r w:rsidRPr="001C0F9A">
        <w:rPr>
          <w:rFonts w:ascii="Times New Roman" w:hAnsi="Times New Roman" w:cs="Times New Roman"/>
          <w:b/>
        </w:rPr>
        <w:t xml:space="preserve">1.Előzmények, különösen az adott tárgykörben hozott korábbi testületi döntések és azok végrehajtásának </w:t>
      </w:r>
      <w:proofErr w:type="gramStart"/>
      <w:r w:rsidRPr="001C0F9A">
        <w:rPr>
          <w:rFonts w:ascii="Times New Roman" w:hAnsi="Times New Roman" w:cs="Times New Roman"/>
          <w:b/>
        </w:rPr>
        <w:t>állása:-</w:t>
      </w:r>
      <w:proofErr w:type="gramEnd"/>
    </w:p>
    <w:p w14:paraId="0D60C8C1" w14:textId="77777777" w:rsidR="000E7CBA" w:rsidRPr="001C0F9A" w:rsidRDefault="000E7CBA" w:rsidP="000E7CBA">
      <w:pPr>
        <w:spacing w:after="0"/>
        <w:jc w:val="both"/>
        <w:rPr>
          <w:rFonts w:ascii="Times New Roman" w:hAnsi="Times New Roman" w:cs="Times New Roman"/>
          <w:b/>
        </w:rPr>
      </w:pPr>
    </w:p>
    <w:p w14:paraId="55024245" w14:textId="77777777" w:rsidR="000E7CBA" w:rsidRPr="001C0F9A" w:rsidRDefault="000E7CBA" w:rsidP="000E7CBA">
      <w:pPr>
        <w:spacing w:after="0"/>
        <w:jc w:val="both"/>
        <w:rPr>
          <w:rFonts w:ascii="Times New Roman" w:hAnsi="Times New Roman" w:cs="Times New Roman"/>
        </w:rPr>
      </w:pPr>
      <w:r w:rsidRPr="001C0F9A">
        <w:rPr>
          <w:rFonts w:ascii="Times New Roman" w:hAnsi="Times New Roman" w:cs="Times New Roman"/>
          <w:b/>
        </w:rPr>
        <w:t>2. Jogszabályi hivatkozások</w:t>
      </w:r>
      <w:r w:rsidRPr="001C0F9A">
        <w:rPr>
          <w:rFonts w:ascii="Times New Roman" w:hAnsi="Times New Roman" w:cs="Times New Roman"/>
        </w:rPr>
        <w:t xml:space="preserve">: </w:t>
      </w:r>
    </w:p>
    <w:p w14:paraId="52B526B5" w14:textId="77777777" w:rsidR="000E7CBA" w:rsidRPr="001C0F9A" w:rsidRDefault="000E7CBA" w:rsidP="000E7CBA">
      <w:pPr>
        <w:spacing w:after="0"/>
        <w:jc w:val="both"/>
        <w:rPr>
          <w:rFonts w:ascii="Times New Roman" w:hAnsi="Times New Roman" w:cs="Times New Roman"/>
          <w:b/>
        </w:rPr>
      </w:pPr>
    </w:p>
    <w:p w14:paraId="0A9ADF33" w14:textId="77777777" w:rsidR="000E7CBA" w:rsidRPr="001C0F9A" w:rsidRDefault="000E7CBA" w:rsidP="000E7CBA">
      <w:pPr>
        <w:spacing w:after="0"/>
        <w:jc w:val="both"/>
        <w:rPr>
          <w:rFonts w:ascii="Times New Roman" w:hAnsi="Times New Roman" w:cs="Times New Roman"/>
          <w:b/>
        </w:rPr>
      </w:pPr>
      <w:r w:rsidRPr="001C0F9A">
        <w:rPr>
          <w:rFonts w:ascii="Times New Roman" w:hAnsi="Times New Roman" w:cs="Times New Roman"/>
          <w:b/>
        </w:rPr>
        <w:t xml:space="preserve">3.Költségkihatások és egyéb szükséges feltételeket, illetve megteremtésük javasolt </w:t>
      </w:r>
      <w:proofErr w:type="gramStart"/>
      <w:r w:rsidRPr="001C0F9A">
        <w:rPr>
          <w:rFonts w:ascii="Times New Roman" w:hAnsi="Times New Roman" w:cs="Times New Roman"/>
          <w:b/>
        </w:rPr>
        <w:t>forrásai:-</w:t>
      </w:r>
      <w:proofErr w:type="gramEnd"/>
      <w:r w:rsidRPr="001C0F9A">
        <w:rPr>
          <w:rFonts w:ascii="Times New Roman" w:hAnsi="Times New Roman" w:cs="Times New Roman"/>
          <w:b/>
        </w:rPr>
        <w:t>-</w:t>
      </w:r>
    </w:p>
    <w:p w14:paraId="72715B26" w14:textId="77777777" w:rsidR="000E7CBA" w:rsidRPr="001C0F9A" w:rsidRDefault="000E7CBA" w:rsidP="000E7CBA">
      <w:pPr>
        <w:spacing w:after="0"/>
        <w:jc w:val="both"/>
        <w:rPr>
          <w:rFonts w:ascii="Times New Roman" w:hAnsi="Times New Roman" w:cs="Times New Roman"/>
          <w:b/>
        </w:rPr>
      </w:pPr>
    </w:p>
    <w:p w14:paraId="5C2E0EF0" w14:textId="4C94AE5C" w:rsidR="000E7CBA" w:rsidRPr="00C27053" w:rsidRDefault="000E7CBA" w:rsidP="00C27053">
      <w:pPr>
        <w:spacing w:after="0"/>
        <w:jc w:val="both"/>
        <w:rPr>
          <w:rFonts w:ascii="Times New Roman" w:hAnsi="Times New Roman" w:cs="Times New Roman"/>
          <w:b/>
        </w:rPr>
      </w:pPr>
      <w:r w:rsidRPr="001C0F9A">
        <w:rPr>
          <w:rFonts w:ascii="Times New Roman" w:hAnsi="Times New Roman" w:cs="Times New Roman"/>
          <w:b/>
        </w:rPr>
        <w:t xml:space="preserve">4. Tényállás bemutatása: </w:t>
      </w:r>
      <w:r w:rsidRPr="00272805">
        <w:rPr>
          <w:color w:val="FFFFFF"/>
        </w:rPr>
        <w:t xml:space="preserve">rak drasztikus emelkedése miatti önkormányzatiemelkedése miatti </w:t>
      </w:r>
    </w:p>
    <w:p w14:paraId="20E26C5E" w14:textId="0F0C552C" w:rsidR="000E7CBA" w:rsidRPr="000E7CBA" w:rsidRDefault="000E7CBA" w:rsidP="000E7CBA">
      <w:pPr>
        <w:jc w:val="both"/>
        <w:rPr>
          <w:rFonts w:ascii="Times New Roman" w:hAnsi="Times New Roman" w:cs="Times New Roman"/>
        </w:rPr>
      </w:pPr>
      <w:r w:rsidRPr="000E7CBA">
        <w:rPr>
          <w:rFonts w:ascii="Times New Roman" w:hAnsi="Times New Roman" w:cs="Times New Roman"/>
        </w:rPr>
        <w:t>Telki községben 2008.óta működik önálló közterület felügyelet. Míg a környező településen jellemzően a Budakörnyéki Önkormányzat Társulás keretében látják el a közterület-felügyeletet, addig Telkiben a</w:t>
      </w:r>
      <w:r w:rsidRPr="000E7CBA">
        <w:rPr>
          <w:rFonts w:ascii="Times New Roman" w:hAnsi="Times New Roman" w:cs="Times New Roman"/>
        </w:rPr>
        <w:t xml:space="preserve"> közterület-felügyelet Telki Község Polgármesteri Hivatalának belső szervezeti egységeként működik.</w:t>
      </w:r>
    </w:p>
    <w:p w14:paraId="00633855" w14:textId="78DC538F" w:rsidR="000E7CBA" w:rsidRPr="000E7CBA" w:rsidRDefault="000E7CBA" w:rsidP="000E7CBA">
      <w:pPr>
        <w:jc w:val="both"/>
        <w:rPr>
          <w:rFonts w:ascii="Times New Roman" w:hAnsi="Times New Roman" w:cs="Times New Roman"/>
        </w:rPr>
      </w:pPr>
      <w:r w:rsidRPr="000E7CBA">
        <w:rPr>
          <w:rFonts w:ascii="Times New Roman" w:hAnsi="Times New Roman" w:cs="Times New Roman"/>
        </w:rPr>
        <w:t xml:space="preserve">Telki község Önkormányzata </w:t>
      </w:r>
      <w:r w:rsidRPr="000E7CBA">
        <w:rPr>
          <w:rFonts w:ascii="Times New Roman" w:hAnsi="Times New Roman" w:cs="Times New Roman"/>
        </w:rPr>
        <w:t>15/2008./VII.23./ önkormányzati rendelet</w:t>
      </w:r>
      <w:r w:rsidRPr="000E7CBA">
        <w:rPr>
          <w:rFonts w:ascii="Times New Roman" w:hAnsi="Times New Roman" w:cs="Times New Roman"/>
        </w:rPr>
        <w:t xml:space="preserve">ében szabályozta </w:t>
      </w:r>
      <w:proofErr w:type="gramStart"/>
      <w:r w:rsidRPr="000E7CBA">
        <w:rPr>
          <w:rFonts w:ascii="Times New Roman" w:hAnsi="Times New Roman" w:cs="Times New Roman"/>
        </w:rPr>
        <w:t xml:space="preserve">a </w:t>
      </w:r>
      <w:r w:rsidRPr="000E7CBA">
        <w:rPr>
          <w:rFonts w:ascii="Times New Roman" w:hAnsi="Times New Roman" w:cs="Times New Roman"/>
        </w:rPr>
        <w:t xml:space="preserve"> közterület</w:t>
      </w:r>
      <w:proofErr w:type="gramEnd"/>
      <w:r w:rsidRPr="000E7CBA">
        <w:rPr>
          <w:rFonts w:ascii="Times New Roman" w:hAnsi="Times New Roman" w:cs="Times New Roman"/>
        </w:rPr>
        <w:t>-felügyelet működéséről és működésének egyes kérdéseiről</w:t>
      </w:r>
      <w:r w:rsidRPr="000E7CBA">
        <w:rPr>
          <w:rFonts w:ascii="Times New Roman" w:hAnsi="Times New Roman" w:cs="Times New Roman"/>
        </w:rPr>
        <w:t xml:space="preserve"> szóló szabályokat.</w:t>
      </w:r>
    </w:p>
    <w:p w14:paraId="377E98C0" w14:textId="1F4E35AE" w:rsidR="000E7CBA" w:rsidRDefault="000E7CBA" w:rsidP="000E7CBA">
      <w:pPr>
        <w:jc w:val="both"/>
        <w:rPr>
          <w:rFonts w:ascii="Times New Roman" w:hAnsi="Times New Roman" w:cs="Times New Roman"/>
        </w:rPr>
      </w:pPr>
      <w:r w:rsidRPr="000E7CBA">
        <w:rPr>
          <w:rFonts w:ascii="Times New Roman" w:hAnsi="Times New Roman" w:cs="Times New Roman"/>
        </w:rPr>
        <w:t>Telki közterület</w:t>
      </w:r>
      <w:r>
        <w:rPr>
          <w:rFonts w:ascii="Times New Roman" w:hAnsi="Times New Roman" w:cs="Times New Roman"/>
        </w:rPr>
        <w:t xml:space="preserve"> </w:t>
      </w:r>
      <w:r w:rsidRPr="000E7CBA">
        <w:rPr>
          <w:rFonts w:ascii="Times New Roman" w:hAnsi="Times New Roman" w:cs="Times New Roman"/>
        </w:rPr>
        <w:t>-</w:t>
      </w:r>
      <w:r>
        <w:rPr>
          <w:rFonts w:ascii="Times New Roman" w:hAnsi="Times New Roman" w:cs="Times New Roman"/>
        </w:rPr>
        <w:t xml:space="preserve"> </w:t>
      </w:r>
      <w:r w:rsidRPr="000E7CBA">
        <w:rPr>
          <w:rFonts w:ascii="Times New Roman" w:hAnsi="Times New Roman" w:cs="Times New Roman"/>
        </w:rPr>
        <w:t xml:space="preserve">felügyelő a Polgármesteri Hivatal alkalmazottjaként köztisztviselőként </w:t>
      </w:r>
      <w:r>
        <w:rPr>
          <w:rFonts w:ascii="Times New Roman" w:hAnsi="Times New Roman" w:cs="Times New Roman"/>
        </w:rPr>
        <w:t xml:space="preserve">teljes állásban </w:t>
      </w:r>
      <w:r w:rsidRPr="000E7CBA">
        <w:rPr>
          <w:rFonts w:ascii="Times New Roman" w:hAnsi="Times New Roman" w:cs="Times New Roman"/>
        </w:rPr>
        <w:t>van foglalkoztatva. Munkáját a hivatal általános munkarendjétől eltérően havi beosztás alapján változó időbeosztással hétközben és hétvégés is ellátja.</w:t>
      </w:r>
    </w:p>
    <w:p w14:paraId="166E1075" w14:textId="4C7FEA91" w:rsidR="000E7CBA" w:rsidRDefault="000E7CBA" w:rsidP="000E7CBA">
      <w:pPr>
        <w:jc w:val="both"/>
        <w:rPr>
          <w:rFonts w:ascii="Times New Roman" w:hAnsi="Times New Roman" w:cs="Times New Roman"/>
        </w:rPr>
      </w:pPr>
      <w:r>
        <w:rPr>
          <w:rFonts w:ascii="Times New Roman" w:hAnsi="Times New Roman" w:cs="Times New Roman"/>
        </w:rPr>
        <w:t>Munkáját a jegyző és a polgármester irányítása mellett végzi. Munkájáról a képviselő-testület részére évente beszámolót készít.</w:t>
      </w:r>
    </w:p>
    <w:p w14:paraId="133224E6" w14:textId="5E5DB925" w:rsidR="000E7CBA" w:rsidRDefault="000E7CBA" w:rsidP="00C27053">
      <w:pPr>
        <w:jc w:val="both"/>
        <w:rPr>
          <w:rFonts w:ascii="Times New Roman" w:hAnsi="Times New Roman" w:cs="Times New Roman"/>
        </w:rPr>
      </w:pPr>
      <w:r>
        <w:rPr>
          <w:rFonts w:ascii="Times New Roman" w:hAnsi="Times New Roman" w:cs="Times New Roman"/>
        </w:rPr>
        <w:t>Telki, 2022. november 10.</w:t>
      </w:r>
    </w:p>
    <w:p w14:paraId="26DBF765" w14:textId="793CBC94" w:rsidR="000E7CBA" w:rsidRDefault="000E7CBA" w:rsidP="000E7CBA">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Deltai Károly</w:t>
      </w:r>
    </w:p>
    <w:p w14:paraId="2A1B6D15" w14:textId="1FCAB134" w:rsidR="000E7CBA" w:rsidRPr="000E7CBA" w:rsidRDefault="000E7CBA" w:rsidP="000E7CBA">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polgármester</w:t>
      </w:r>
    </w:p>
    <w:p w14:paraId="6D1C69F6" w14:textId="77777777" w:rsidR="00C27053" w:rsidRPr="00C27053" w:rsidRDefault="00C27053" w:rsidP="00C27053">
      <w:pPr>
        <w:tabs>
          <w:tab w:val="center" w:pos="1800"/>
          <w:tab w:val="center" w:pos="7560"/>
        </w:tabs>
        <w:jc w:val="center"/>
        <w:outlineLvl w:val="0"/>
        <w:rPr>
          <w:rFonts w:ascii="Times New Roman" w:hAnsi="Times New Roman" w:cs="Times New Roman"/>
          <w:b/>
        </w:rPr>
      </w:pPr>
      <w:r w:rsidRPr="00C27053">
        <w:rPr>
          <w:rFonts w:ascii="Times New Roman" w:hAnsi="Times New Roman" w:cs="Times New Roman"/>
          <w:b/>
        </w:rPr>
        <w:t>Határozati javaslat</w:t>
      </w:r>
    </w:p>
    <w:p w14:paraId="7619E33F" w14:textId="77777777" w:rsidR="00C27053" w:rsidRPr="00C27053" w:rsidRDefault="00C27053" w:rsidP="00C27053">
      <w:pPr>
        <w:tabs>
          <w:tab w:val="center" w:pos="1800"/>
          <w:tab w:val="center" w:pos="7560"/>
        </w:tabs>
        <w:jc w:val="center"/>
        <w:rPr>
          <w:rFonts w:ascii="Times New Roman" w:hAnsi="Times New Roman" w:cs="Times New Roman"/>
          <w:b/>
        </w:rPr>
      </w:pPr>
      <w:r w:rsidRPr="00C27053">
        <w:rPr>
          <w:rFonts w:ascii="Times New Roman" w:hAnsi="Times New Roman" w:cs="Times New Roman"/>
          <w:b/>
        </w:rPr>
        <w:t>Telki község Önkormányzat Képviselő-testülete</w:t>
      </w:r>
      <w:r w:rsidRPr="00C27053">
        <w:rPr>
          <w:rFonts w:ascii="Times New Roman" w:hAnsi="Times New Roman" w:cs="Times New Roman"/>
          <w:b/>
        </w:rPr>
        <w:br/>
        <w:t xml:space="preserve">…/2022. (XI.  </w:t>
      </w:r>
      <w:proofErr w:type="gramStart"/>
      <w:r w:rsidRPr="00C27053">
        <w:rPr>
          <w:rFonts w:ascii="Times New Roman" w:hAnsi="Times New Roman" w:cs="Times New Roman"/>
          <w:b/>
        </w:rPr>
        <w:t xml:space="preserve">  )</w:t>
      </w:r>
      <w:proofErr w:type="gramEnd"/>
      <w:r w:rsidRPr="00C27053">
        <w:rPr>
          <w:rFonts w:ascii="Times New Roman" w:hAnsi="Times New Roman" w:cs="Times New Roman"/>
          <w:b/>
        </w:rPr>
        <w:t xml:space="preserve"> </w:t>
      </w:r>
      <w:proofErr w:type="spellStart"/>
      <w:r w:rsidRPr="00C27053">
        <w:rPr>
          <w:rFonts w:ascii="Times New Roman" w:hAnsi="Times New Roman" w:cs="Times New Roman"/>
          <w:b/>
        </w:rPr>
        <w:t>Öh</w:t>
      </w:r>
      <w:proofErr w:type="spellEnd"/>
      <w:r w:rsidRPr="00C27053">
        <w:rPr>
          <w:rFonts w:ascii="Times New Roman" w:hAnsi="Times New Roman" w:cs="Times New Roman"/>
          <w:b/>
        </w:rPr>
        <w:t>. sz. határozata</w:t>
      </w:r>
    </w:p>
    <w:p w14:paraId="5A2FE2D8" w14:textId="77777777" w:rsidR="00C27053" w:rsidRPr="00C27053" w:rsidRDefault="00C27053" w:rsidP="00C27053">
      <w:pPr>
        <w:pStyle w:val="Cmsor1"/>
        <w:spacing w:before="0" w:after="0"/>
        <w:jc w:val="both"/>
        <w:rPr>
          <w:rFonts w:ascii="Times New Roman" w:hAnsi="Times New Roman" w:cs="Times New Roman"/>
          <w:b/>
          <w:bCs/>
          <w:sz w:val="22"/>
          <w:szCs w:val="22"/>
        </w:rPr>
      </w:pPr>
    </w:p>
    <w:p w14:paraId="2B50630D" w14:textId="77777777" w:rsidR="00C27053" w:rsidRPr="00C27053" w:rsidRDefault="00C27053" w:rsidP="00C27053">
      <w:pPr>
        <w:pStyle w:val="Cmsor1"/>
        <w:spacing w:before="0" w:after="0"/>
        <w:jc w:val="center"/>
        <w:rPr>
          <w:rFonts w:ascii="Times New Roman" w:hAnsi="Times New Roman" w:cs="Times New Roman"/>
          <w:b/>
          <w:bCs/>
          <w:sz w:val="22"/>
          <w:szCs w:val="22"/>
        </w:rPr>
      </w:pPr>
      <w:r w:rsidRPr="00C27053">
        <w:rPr>
          <w:rFonts w:ascii="Times New Roman" w:hAnsi="Times New Roman" w:cs="Times New Roman"/>
          <w:b/>
          <w:bCs/>
          <w:sz w:val="22"/>
          <w:szCs w:val="22"/>
        </w:rPr>
        <w:t>Beszámoló a közterület-felügyelet munkájáról</w:t>
      </w:r>
    </w:p>
    <w:p w14:paraId="78B5AD74" w14:textId="77777777" w:rsidR="00C27053" w:rsidRPr="00C27053" w:rsidRDefault="00C27053" w:rsidP="00C27053">
      <w:pPr>
        <w:pStyle w:val="Cmsor1"/>
        <w:spacing w:before="0" w:after="0"/>
        <w:rPr>
          <w:rFonts w:ascii="Times New Roman" w:hAnsi="Times New Roman" w:cs="Times New Roman"/>
          <w:sz w:val="22"/>
          <w:szCs w:val="22"/>
        </w:rPr>
      </w:pPr>
    </w:p>
    <w:p w14:paraId="718376EC" w14:textId="4929C2FC" w:rsidR="00C27053" w:rsidRPr="00C27053" w:rsidRDefault="00C27053" w:rsidP="00C27053">
      <w:pPr>
        <w:pStyle w:val="Cmsor1"/>
        <w:spacing w:before="0" w:after="0"/>
        <w:jc w:val="both"/>
        <w:rPr>
          <w:rFonts w:ascii="Times New Roman" w:hAnsi="Times New Roman" w:cs="Times New Roman"/>
          <w:b/>
          <w:bCs/>
          <w:sz w:val="22"/>
          <w:szCs w:val="22"/>
        </w:rPr>
      </w:pPr>
      <w:r w:rsidRPr="00C27053">
        <w:rPr>
          <w:rFonts w:ascii="Times New Roman" w:hAnsi="Times New Roman" w:cs="Times New Roman"/>
          <w:sz w:val="22"/>
          <w:szCs w:val="22"/>
        </w:rPr>
        <w:t xml:space="preserve">A képviselő-testület úgy határozott, hogy a </w:t>
      </w:r>
      <w:r w:rsidRPr="00C27053">
        <w:rPr>
          <w:rFonts w:ascii="Times New Roman" w:hAnsi="Times New Roman" w:cs="Times New Roman"/>
          <w:sz w:val="22"/>
          <w:szCs w:val="22"/>
        </w:rPr>
        <w:t>Közterület-</w:t>
      </w:r>
      <w:proofErr w:type="gramStart"/>
      <w:r w:rsidRPr="00C27053">
        <w:rPr>
          <w:rFonts w:ascii="Times New Roman" w:hAnsi="Times New Roman" w:cs="Times New Roman"/>
          <w:sz w:val="22"/>
          <w:szCs w:val="22"/>
        </w:rPr>
        <w:t xml:space="preserve">felügyelet </w:t>
      </w:r>
      <w:r w:rsidRPr="00C27053">
        <w:rPr>
          <w:rFonts w:ascii="Times New Roman" w:hAnsi="Times New Roman" w:cs="Times New Roman"/>
          <w:sz w:val="22"/>
          <w:szCs w:val="22"/>
        </w:rPr>
        <w:t xml:space="preserve"> munkájáról</w:t>
      </w:r>
      <w:proofErr w:type="gramEnd"/>
      <w:r w:rsidRPr="00C27053">
        <w:rPr>
          <w:rFonts w:ascii="Times New Roman" w:hAnsi="Times New Roman" w:cs="Times New Roman"/>
          <w:sz w:val="22"/>
          <w:szCs w:val="22"/>
        </w:rPr>
        <w:t xml:space="preserve"> szóló beszámolót elfogadja.</w:t>
      </w:r>
    </w:p>
    <w:p w14:paraId="5B762229" w14:textId="77777777" w:rsidR="00C27053" w:rsidRPr="00C27053" w:rsidRDefault="00C27053" w:rsidP="00C27053">
      <w:pPr>
        <w:pStyle w:val="Cmsor1"/>
        <w:spacing w:before="0" w:after="0"/>
        <w:rPr>
          <w:rFonts w:ascii="Times New Roman" w:hAnsi="Times New Roman" w:cs="Times New Roman"/>
          <w:b/>
          <w:bCs/>
          <w:sz w:val="22"/>
          <w:szCs w:val="22"/>
        </w:rPr>
      </w:pPr>
      <w:r w:rsidRPr="00C27053">
        <w:rPr>
          <w:rFonts w:ascii="Times New Roman" w:hAnsi="Times New Roman" w:cs="Times New Roman"/>
          <w:sz w:val="22"/>
          <w:szCs w:val="22"/>
        </w:rPr>
        <w:t>Határidő: azonnal</w:t>
      </w:r>
    </w:p>
    <w:p w14:paraId="0415FB06" w14:textId="037F8643" w:rsidR="000E7CBA" w:rsidRDefault="00C27053" w:rsidP="00C27053">
      <w:pPr>
        <w:pStyle w:val="Cmsor1"/>
        <w:spacing w:before="0" w:after="0"/>
        <w:rPr>
          <w:rFonts w:ascii="Times New Roman" w:hAnsi="Times New Roman" w:cs="Times New Roman"/>
          <w:sz w:val="22"/>
          <w:szCs w:val="22"/>
        </w:rPr>
      </w:pPr>
      <w:r w:rsidRPr="00C27053">
        <w:rPr>
          <w:rFonts w:ascii="Times New Roman" w:hAnsi="Times New Roman" w:cs="Times New Roman"/>
          <w:sz w:val="22"/>
          <w:szCs w:val="22"/>
        </w:rPr>
        <w:t>Felelős: Jegyző</w:t>
      </w:r>
    </w:p>
    <w:p w14:paraId="4E4E6BAA" w14:textId="77777777" w:rsidR="00C27053" w:rsidRPr="00C27053" w:rsidRDefault="00C27053" w:rsidP="00C27053"/>
    <w:p w14:paraId="171EC82C" w14:textId="63B7E53E" w:rsidR="004273A2" w:rsidRDefault="007712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Beszámoló</w:t>
      </w:r>
    </w:p>
    <w:p w14:paraId="12F20A77" w14:textId="77777777" w:rsidR="004273A2" w:rsidRDefault="007712A4">
      <w:pPr>
        <w:jc w:val="center"/>
        <w:rPr>
          <w:rFonts w:ascii="Times New Roman" w:hAnsi="Times New Roman" w:cs="Times New Roman"/>
          <w:b/>
          <w:bCs/>
          <w:sz w:val="24"/>
          <w:szCs w:val="24"/>
        </w:rPr>
      </w:pPr>
      <w:r>
        <w:rPr>
          <w:rFonts w:ascii="Times New Roman" w:hAnsi="Times New Roman" w:cs="Times New Roman"/>
          <w:b/>
          <w:bCs/>
          <w:sz w:val="24"/>
          <w:szCs w:val="24"/>
        </w:rPr>
        <w:t>a közterület-felügyelet működéséről</w:t>
      </w:r>
    </w:p>
    <w:p w14:paraId="0805CEF6" w14:textId="12C4B03E" w:rsidR="004273A2" w:rsidRPr="000E7CBA" w:rsidRDefault="007712A4" w:rsidP="000E7CBA">
      <w:pPr>
        <w:jc w:val="center"/>
        <w:rPr>
          <w:rFonts w:ascii="Times New Roman" w:hAnsi="Times New Roman" w:cs="Times New Roman"/>
          <w:b/>
          <w:bCs/>
          <w:sz w:val="24"/>
          <w:szCs w:val="24"/>
        </w:rPr>
      </w:pPr>
      <w:r>
        <w:rPr>
          <w:rFonts w:ascii="Times New Roman" w:hAnsi="Times New Roman" w:cs="Times New Roman"/>
          <w:b/>
          <w:bCs/>
          <w:sz w:val="24"/>
          <w:szCs w:val="24"/>
        </w:rPr>
        <w:t>202</w:t>
      </w:r>
      <w:r w:rsidR="008A49A5">
        <w:rPr>
          <w:rFonts w:ascii="Times New Roman" w:hAnsi="Times New Roman" w:cs="Times New Roman"/>
          <w:b/>
          <w:bCs/>
          <w:sz w:val="24"/>
          <w:szCs w:val="24"/>
        </w:rPr>
        <w:t>1</w:t>
      </w:r>
      <w:r>
        <w:rPr>
          <w:rFonts w:ascii="Times New Roman" w:hAnsi="Times New Roman" w:cs="Times New Roman"/>
          <w:b/>
          <w:bCs/>
          <w:sz w:val="24"/>
          <w:szCs w:val="24"/>
        </w:rPr>
        <w:t>.október- 202</w:t>
      </w:r>
      <w:r w:rsidR="008A49A5">
        <w:rPr>
          <w:rFonts w:ascii="Times New Roman" w:hAnsi="Times New Roman" w:cs="Times New Roman"/>
          <w:b/>
          <w:bCs/>
          <w:sz w:val="24"/>
          <w:szCs w:val="24"/>
        </w:rPr>
        <w:t>2</w:t>
      </w:r>
      <w:r>
        <w:rPr>
          <w:rFonts w:ascii="Times New Roman" w:hAnsi="Times New Roman" w:cs="Times New Roman"/>
          <w:b/>
          <w:bCs/>
          <w:sz w:val="24"/>
          <w:szCs w:val="24"/>
        </w:rPr>
        <w:t>. szeptember időszakra vonatkozóan</w:t>
      </w:r>
    </w:p>
    <w:p w14:paraId="1D72D251" w14:textId="6062AD30" w:rsidR="004273A2" w:rsidRDefault="006E3362">
      <w:pPr>
        <w:jc w:val="both"/>
        <w:rPr>
          <w:rFonts w:ascii="Times New Roman" w:hAnsi="Times New Roman" w:cs="Times New Roman"/>
          <w:sz w:val="24"/>
          <w:szCs w:val="24"/>
        </w:rPr>
      </w:pPr>
      <w:r>
        <w:rPr>
          <w:rFonts w:ascii="Times New Roman" w:hAnsi="Times New Roman" w:cs="Times New Roman"/>
          <w:sz w:val="24"/>
          <w:szCs w:val="24"/>
        </w:rPr>
        <w:t xml:space="preserve">A fent feltüntetett beszámolóval érintett időszakban </w:t>
      </w:r>
      <w:r w:rsidR="008A49A5">
        <w:rPr>
          <w:rFonts w:ascii="Times New Roman" w:hAnsi="Times New Roman" w:cs="Times New Roman"/>
          <w:sz w:val="24"/>
          <w:szCs w:val="24"/>
        </w:rPr>
        <w:t xml:space="preserve">sokat változtak a munkámat segítő információk. </w:t>
      </w:r>
      <w:r w:rsidR="009D22F7">
        <w:rPr>
          <w:rFonts w:ascii="Times New Roman" w:hAnsi="Times New Roman" w:cs="Times New Roman"/>
          <w:sz w:val="24"/>
          <w:szCs w:val="24"/>
        </w:rPr>
        <w:t>A régiek tárgytalanok lettek, viszont sok új</w:t>
      </w:r>
      <w:r w:rsidR="0039112A">
        <w:rPr>
          <w:rFonts w:ascii="Times New Roman" w:hAnsi="Times New Roman" w:cs="Times New Roman"/>
          <w:sz w:val="24"/>
          <w:szCs w:val="24"/>
        </w:rPr>
        <w:t>, a kialakult problémáért felelős személyek</w:t>
      </w:r>
      <w:r w:rsidR="009D22F7">
        <w:rPr>
          <w:rFonts w:ascii="Times New Roman" w:hAnsi="Times New Roman" w:cs="Times New Roman"/>
          <w:sz w:val="24"/>
          <w:szCs w:val="24"/>
        </w:rPr>
        <w:t xml:space="preserve"> elérhetőségét sikerült megszereznem</w:t>
      </w:r>
      <w:r>
        <w:rPr>
          <w:rFonts w:ascii="Times New Roman" w:hAnsi="Times New Roman" w:cs="Times New Roman"/>
          <w:sz w:val="24"/>
          <w:szCs w:val="24"/>
        </w:rPr>
        <w:t>,</w:t>
      </w:r>
      <w:r w:rsidR="009D22F7">
        <w:rPr>
          <w:rFonts w:ascii="Times New Roman" w:hAnsi="Times New Roman" w:cs="Times New Roman"/>
          <w:sz w:val="24"/>
          <w:szCs w:val="24"/>
        </w:rPr>
        <w:t xml:space="preserve"> ami</w:t>
      </w:r>
      <w:r>
        <w:rPr>
          <w:rFonts w:ascii="Times New Roman" w:hAnsi="Times New Roman" w:cs="Times New Roman"/>
          <w:sz w:val="24"/>
          <w:szCs w:val="24"/>
        </w:rPr>
        <w:t xml:space="preserve"> a feladataim </w:t>
      </w:r>
      <w:r w:rsidR="009D22F7">
        <w:rPr>
          <w:rFonts w:ascii="Times New Roman" w:hAnsi="Times New Roman" w:cs="Times New Roman"/>
          <w:sz w:val="24"/>
          <w:szCs w:val="24"/>
        </w:rPr>
        <w:t xml:space="preserve">ellátását </w:t>
      </w:r>
      <w:r>
        <w:rPr>
          <w:rFonts w:ascii="Times New Roman" w:hAnsi="Times New Roman" w:cs="Times New Roman"/>
          <w:sz w:val="24"/>
          <w:szCs w:val="24"/>
        </w:rPr>
        <w:t>pozitívan</w:t>
      </w:r>
      <w:r w:rsidR="009D22F7">
        <w:rPr>
          <w:rFonts w:ascii="Times New Roman" w:hAnsi="Times New Roman" w:cs="Times New Roman"/>
          <w:sz w:val="24"/>
          <w:szCs w:val="24"/>
        </w:rPr>
        <w:t xml:space="preserve"> előmozdít</w:t>
      </w:r>
      <w:r w:rsidR="001E5EAE">
        <w:rPr>
          <w:rFonts w:ascii="Times New Roman" w:hAnsi="Times New Roman" w:cs="Times New Roman"/>
          <w:sz w:val="24"/>
          <w:szCs w:val="24"/>
        </w:rPr>
        <w:t>ja</w:t>
      </w:r>
      <w:r w:rsidR="009D22F7">
        <w:rPr>
          <w:rFonts w:ascii="Times New Roman" w:hAnsi="Times New Roman" w:cs="Times New Roman"/>
          <w:sz w:val="24"/>
          <w:szCs w:val="24"/>
        </w:rPr>
        <w:t>, így sok szabályszegés hamar és eredményesen továbbra is megoldó</w:t>
      </w:r>
      <w:r w:rsidR="001E5EAE">
        <w:rPr>
          <w:rFonts w:ascii="Times New Roman" w:hAnsi="Times New Roman" w:cs="Times New Roman"/>
          <w:sz w:val="24"/>
          <w:szCs w:val="24"/>
        </w:rPr>
        <w:t>dik</w:t>
      </w:r>
      <w:r w:rsidR="009D22F7">
        <w:rPr>
          <w:rFonts w:ascii="Times New Roman" w:hAnsi="Times New Roman" w:cs="Times New Roman"/>
          <w:sz w:val="24"/>
          <w:szCs w:val="24"/>
        </w:rPr>
        <w:t>. S</w:t>
      </w:r>
      <w:r>
        <w:rPr>
          <w:rFonts w:ascii="Times New Roman" w:hAnsi="Times New Roman" w:cs="Times New Roman"/>
          <w:sz w:val="24"/>
          <w:szCs w:val="24"/>
        </w:rPr>
        <w:t>zemélyes intézkedéseimnek köszönhetően</w:t>
      </w:r>
      <w:r w:rsidR="0039112A">
        <w:rPr>
          <w:rFonts w:ascii="Times New Roman" w:hAnsi="Times New Roman" w:cs="Times New Roman"/>
          <w:sz w:val="24"/>
          <w:szCs w:val="24"/>
        </w:rPr>
        <w:t>,</w:t>
      </w:r>
      <w:r w:rsidR="009D22F7">
        <w:rPr>
          <w:rFonts w:ascii="Times New Roman" w:hAnsi="Times New Roman" w:cs="Times New Roman"/>
          <w:sz w:val="24"/>
          <w:szCs w:val="24"/>
        </w:rPr>
        <w:t xml:space="preserve"> több</w:t>
      </w:r>
      <w:r>
        <w:rPr>
          <w:rFonts w:ascii="Times New Roman" w:hAnsi="Times New Roman" w:cs="Times New Roman"/>
          <w:sz w:val="24"/>
          <w:szCs w:val="24"/>
        </w:rPr>
        <w:t xml:space="preserve"> ügyféllel jó kontaktust </w:t>
      </w:r>
      <w:r w:rsidR="0039112A">
        <w:rPr>
          <w:rFonts w:ascii="Times New Roman" w:hAnsi="Times New Roman" w:cs="Times New Roman"/>
          <w:sz w:val="24"/>
          <w:szCs w:val="24"/>
        </w:rPr>
        <w:t>tudtam</w:t>
      </w:r>
      <w:r>
        <w:rPr>
          <w:rFonts w:ascii="Times New Roman" w:hAnsi="Times New Roman" w:cs="Times New Roman"/>
          <w:sz w:val="24"/>
          <w:szCs w:val="24"/>
        </w:rPr>
        <w:t xml:space="preserve"> kialakíta</w:t>
      </w:r>
      <w:r w:rsidR="0039112A">
        <w:rPr>
          <w:rFonts w:ascii="Times New Roman" w:hAnsi="Times New Roman" w:cs="Times New Roman"/>
          <w:sz w:val="24"/>
          <w:szCs w:val="24"/>
        </w:rPr>
        <w:t>ni.</w:t>
      </w:r>
      <w:r>
        <w:rPr>
          <w:rFonts w:ascii="Times New Roman" w:hAnsi="Times New Roman" w:cs="Times New Roman"/>
          <w:sz w:val="24"/>
          <w:szCs w:val="24"/>
        </w:rPr>
        <w:t xml:space="preserve"> Amikor nem vagyok szolgálatban,</w:t>
      </w:r>
      <w:r w:rsidR="0039112A">
        <w:rPr>
          <w:rFonts w:ascii="Times New Roman" w:hAnsi="Times New Roman" w:cs="Times New Roman"/>
          <w:sz w:val="24"/>
          <w:szCs w:val="24"/>
        </w:rPr>
        <w:t xml:space="preserve"> számtalan esetben</w:t>
      </w:r>
      <w:r>
        <w:rPr>
          <w:rFonts w:ascii="Times New Roman" w:hAnsi="Times New Roman" w:cs="Times New Roman"/>
          <w:sz w:val="24"/>
          <w:szCs w:val="24"/>
        </w:rPr>
        <w:t xml:space="preserve"> felveszem</w:t>
      </w:r>
      <w:r w:rsidR="0039112A">
        <w:rPr>
          <w:rFonts w:ascii="Times New Roman" w:hAnsi="Times New Roman" w:cs="Times New Roman"/>
          <w:sz w:val="24"/>
          <w:szCs w:val="24"/>
        </w:rPr>
        <w:t xml:space="preserve"> otthonomban</w:t>
      </w:r>
      <w:r>
        <w:rPr>
          <w:rFonts w:ascii="Times New Roman" w:hAnsi="Times New Roman" w:cs="Times New Roman"/>
          <w:sz w:val="24"/>
          <w:szCs w:val="24"/>
        </w:rPr>
        <w:t xml:space="preserve"> a</w:t>
      </w:r>
      <w:r w:rsidR="00014A10">
        <w:rPr>
          <w:rFonts w:ascii="Times New Roman" w:hAnsi="Times New Roman" w:cs="Times New Roman"/>
          <w:sz w:val="24"/>
          <w:szCs w:val="24"/>
        </w:rPr>
        <w:t xml:space="preserve"> hivatali</w:t>
      </w:r>
      <w:r>
        <w:rPr>
          <w:rFonts w:ascii="Times New Roman" w:hAnsi="Times New Roman" w:cs="Times New Roman"/>
          <w:sz w:val="24"/>
          <w:szCs w:val="24"/>
        </w:rPr>
        <w:t xml:space="preserve"> telefont</w:t>
      </w:r>
      <w:r w:rsidR="00FB5688">
        <w:rPr>
          <w:rFonts w:ascii="Times New Roman" w:hAnsi="Times New Roman" w:cs="Times New Roman"/>
          <w:sz w:val="24"/>
          <w:szCs w:val="24"/>
        </w:rPr>
        <w:t>,</w:t>
      </w:r>
      <w:r w:rsidR="007B0EBE">
        <w:rPr>
          <w:rFonts w:ascii="Times New Roman" w:hAnsi="Times New Roman" w:cs="Times New Roman"/>
          <w:sz w:val="24"/>
          <w:szCs w:val="24"/>
        </w:rPr>
        <w:t xml:space="preserve"> ezért mire </w:t>
      </w:r>
      <w:r w:rsidR="00FB5688">
        <w:rPr>
          <w:rFonts w:ascii="Times New Roman" w:hAnsi="Times New Roman" w:cs="Times New Roman"/>
          <w:sz w:val="24"/>
          <w:szCs w:val="24"/>
        </w:rPr>
        <w:t>legközelebb jövök dolgozni, a rendellenesség meg is szűnik. A szolgálati feladataim ellátása során nagy segítséget jelent a tulajdonosok, cégvezetők elérhetőség</w:t>
      </w:r>
      <w:r>
        <w:rPr>
          <w:rFonts w:ascii="Times New Roman" w:hAnsi="Times New Roman" w:cs="Times New Roman"/>
          <w:sz w:val="24"/>
          <w:szCs w:val="24"/>
        </w:rPr>
        <w:t xml:space="preserve">einek </w:t>
      </w:r>
      <w:r w:rsidR="00FB5688">
        <w:rPr>
          <w:rFonts w:ascii="Times New Roman" w:hAnsi="Times New Roman" w:cs="Times New Roman"/>
          <w:sz w:val="24"/>
          <w:szCs w:val="24"/>
        </w:rPr>
        <w:t xml:space="preserve">az ismerete.  </w:t>
      </w:r>
      <w:r w:rsidR="007B0EBE">
        <w:rPr>
          <w:rFonts w:ascii="Times New Roman" w:hAnsi="Times New Roman" w:cs="Times New Roman"/>
          <w:sz w:val="24"/>
          <w:szCs w:val="24"/>
        </w:rPr>
        <w:t xml:space="preserve"> </w:t>
      </w:r>
      <w:r>
        <w:rPr>
          <w:rFonts w:ascii="Times New Roman" w:hAnsi="Times New Roman" w:cs="Times New Roman"/>
          <w:sz w:val="24"/>
          <w:szCs w:val="24"/>
        </w:rPr>
        <w:t xml:space="preserve"> </w:t>
      </w:r>
      <w:r w:rsidR="007712A4">
        <w:rPr>
          <w:rFonts w:ascii="Times New Roman" w:hAnsi="Times New Roman" w:cs="Times New Roman"/>
          <w:sz w:val="24"/>
          <w:szCs w:val="24"/>
        </w:rPr>
        <w:t xml:space="preserve">    </w:t>
      </w:r>
    </w:p>
    <w:p w14:paraId="58FB3D86" w14:textId="0DD6965C" w:rsidR="004273A2" w:rsidRDefault="007712A4">
      <w:pPr>
        <w:jc w:val="both"/>
        <w:rPr>
          <w:rFonts w:ascii="Times New Roman" w:hAnsi="Times New Roman" w:cs="Times New Roman"/>
          <w:sz w:val="24"/>
          <w:szCs w:val="24"/>
        </w:rPr>
      </w:pPr>
      <w:r>
        <w:rPr>
          <w:rFonts w:ascii="Times New Roman" w:hAnsi="Times New Roman" w:cs="Times New Roman"/>
          <w:b/>
          <w:bCs/>
          <w:sz w:val="24"/>
          <w:szCs w:val="24"/>
        </w:rPr>
        <w:t>a) Közterületek rendben tartása és tűzgyújtás</w:t>
      </w:r>
      <w:r>
        <w:rPr>
          <w:rFonts w:ascii="Times New Roman" w:hAnsi="Times New Roman" w:cs="Times New Roman"/>
          <w:sz w:val="24"/>
          <w:szCs w:val="24"/>
        </w:rPr>
        <w:t>:</w:t>
      </w:r>
      <w:r w:rsidR="009C6590">
        <w:rPr>
          <w:rFonts w:ascii="Times New Roman" w:hAnsi="Times New Roman" w:cs="Times New Roman"/>
          <w:sz w:val="24"/>
          <w:szCs w:val="24"/>
        </w:rPr>
        <w:t xml:space="preserve"> Tapasztalataim szerint még mindig jelentős</w:t>
      </w:r>
      <w:r>
        <w:rPr>
          <w:rFonts w:ascii="Times New Roman" w:hAnsi="Times New Roman" w:cs="Times New Roman"/>
          <w:sz w:val="24"/>
          <w:szCs w:val="24"/>
        </w:rPr>
        <w:t xml:space="preserve"> odafigyelést tapasztalok az ingatlantulajdonosok részéről a közterületek rendben tartásával kapcsolatban</w:t>
      </w:r>
      <w:r w:rsidR="009C6590">
        <w:rPr>
          <w:rFonts w:ascii="Times New Roman" w:hAnsi="Times New Roman" w:cs="Times New Roman"/>
          <w:sz w:val="24"/>
          <w:szCs w:val="24"/>
        </w:rPr>
        <w:t xml:space="preserve">. Sokan jogkövetőek lettek, mert fél évtizedes </w:t>
      </w:r>
      <w:r w:rsidR="00BD20E0">
        <w:rPr>
          <w:rFonts w:ascii="Times New Roman" w:hAnsi="Times New Roman" w:cs="Times New Roman"/>
          <w:sz w:val="24"/>
          <w:szCs w:val="24"/>
        </w:rPr>
        <w:t xml:space="preserve">munkám alatt tudják, hogy folyamatosan ellenőrzöm a közterületek rendeltetésszerű használatát, sokakkal pedig már személyesen is találkoztam valamilyen régebben elkövetett szabályszegés miatt. </w:t>
      </w:r>
      <w:r>
        <w:rPr>
          <w:rFonts w:ascii="Times New Roman" w:hAnsi="Times New Roman" w:cs="Times New Roman"/>
          <w:sz w:val="24"/>
          <w:szCs w:val="24"/>
        </w:rPr>
        <w:t xml:space="preserve">  Általánosságban elmondható, hogy az első felszólítást követően az ingatlantulajdonosok gondoskodnak az ingatlanaik előtti közterületek rendbetételéről és gyommentesítéséről. Tűzgyújtással kapcsolatban az idén még egyetlen alkalommal sem jött lakossági bejelentés, köszönhetően az elmúlt évek ilyen irányú szabályszegések gyors és hatékony lereagálásának. Azonban</w:t>
      </w:r>
      <w:r w:rsidR="005E60F7">
        <w:rPr>
          <w:rFonts w:ascii="Times New Roman" w:hAnsi="Times New Roman" w:cs="Times New Roman"/>
          <w:sz w:val="24"/>
          <w:szCs w:val="24"/>
        </w:rPr>
        <w:t>,</w:t>
      </w:r>
      <w:r>
        <w:rPr>
          <w:rFonts w:ascii="Times New Roman" w:hAnsi="Times New Roman" w:cs="Times New Roman"/>
          <w:sz w:val="24"/>
          <w:szCs w:val="24"/>
        </w:rPr>
        <w:t xml:space="preserve"> ha adódnak   ilyen cselekmények, a helyszínen azonnal intézkedek. Általában egy figyelmeztetés elég ahhoz, hogy a tiltott tevékenységeket rögtön abbahagyják</w:t>
      </w:r>
      <w:r w:rsidR="007875B5">
        <w:rPr>
          <w:rFonts w:ascii="Times New Roman" w:hAnsi="Times New Roman" w:cs="Times New Roman"/>
          <w:sz w:val="24"/>
          <w:szCs w:val="24"/>
        </w:rPr>
        <w:t>,</w:t>
      </w:r>
      <w:r>
        <w:rPr>
          <w:rFonts w:ascii="Times New Roman" w:hAnsi="Times New Roman" w:cs="Times New Roman"/>
          <w:sz w:val="24"/>
          <w:szCs w:val="24"/>
        </w:rPr>
        <w:t xml:space="preserve"> azonban kellett már feljelentést is alkalmaznom. Lakossági bejelentéseket is kapok, ilyenkor is a fent említettek szerint járok el. Nem volt még olyan esetem</w:t>
      </w:r>
      <w:r w:rsidR="005E60F7">
        <w:rPr>
          <w:rFonts w:ascii="Times New Roman" w:hAnsi="Times New Roman" w:cs="Times New Roman"/>
          <w:sz w:val="24"/>
          <w:szCs w:val="24"/>
        </w:rPr>
        <w:t>,</w:t>
      </w:r>
      <w:r>
        <w:rPr>
          <w:rFonts w:ascii="Times New Roman" w:hAnsi="Times New Roman" w:cs="Times New Roman"/>
          <w:sz w:val="24"/>
          <w:szCs w:val="24"/>
        </w:rPr>
        <w:t xml:space="preserve"> ami megoldatlan maradt volna így örömmel tapasztalom a visszaellenőrzések alkalmával, hogy a közterületet helyreállították vagy a szükséges engedélyeket megkérték. </w:t>
      </w:r>
    </w:p>
    <w:p w14:paraId="776BF115" w14:textId="57083A1B" w:rsidR="00281E4F" w:rsidRDefault="007712A4">
      <w:pPr>
        <w:jc w:val="both"/>
        <w:rPr>
          <w:rFonts w:ascii="Times New Roman" w:hAnsi="Times New Roman" w:cs="Times New Roman"/>
          <w:sz w:val="24"/>
          <w:szCs w:val="24"/>
        </w:rPr>
      </w:pPr>
      <w:r w:rsidRPr="005E60F7">
        <w:rPr>
          <w:rFonts w:ascii="Times New Roman" w:hAnsi="Times New Roman" w:cs="Times New Roman"/>
          <w:b/>
          <w:bCs/>
          <w:sz w:val="24"/>
          <w:szCs w:val="24"/>
        </w:rPr>
        <w:t>b)</w:t>
      </w:r>
      <w:r w:rsidR="00281E4F" w:rsidRPr="005E60F7">
        <w:rPr>
          <w:rFonts w:ascii="Times New Roman" w:hAnsi="Times New Roman" w:cs="Times New Roman"/>
          <w:b/>
          <w:bCs/>
          <w:sz w:val="24"/>
          <w:szCs w:val="24"/>
        </w:rPr>
        <w:t xml:space="preserve"> Ellenőrzések</w:t>
      </w:r>
      <w:r w:rsidR="00281E4F">
        <w:rPr>
          <w:rFonts w:ascii="Times New Roman" w:hAnsi="Times New Roman" w:cs="Times New Roman"/>
          <w:sz w:val="24"/>
          <w:szCs w:val="24"/>
        </w:rPr>
        <w:t>:</w:t>
      </w:r>
      <w:r>
        <w:rPr>
          <w:rFonts w:ascii="Times New Roman" w:hAnsi="Times New Roman" w:cs="Times New Roman"/>
          <w:sz w:val="24"/>
          <w:szCs w:val="24"/>
        </w:rPr>
        <w:t xml:space="preserve"> Járőrözéseimet a település területére kiterjedően</w:t>
      </w:r>
      <w:r w:rsidR="00281E4F">
        <w:rPr>
          <w:rFonts w:ascii="Times New Roman" w:hAnsi="Times New Roman" w:cs="Times New Roman"/>
          <w:sz w:val="24"/>
          <w:szCs w:val="24"/>
        </w:rPr>
        <w:t>,</w:t>
      </w:r>
      <w:r>
        <w:rPr>
          <w:rFonts w:ascii="Times New Roman" w:hAnsi="Times New Roman" w:cs="Times New Roman"/>
          <w:sz w:val="24"/>
          <w:szCs w:val="24"/>
        </w:rPr>
        <w:t xml:space="preserve"> naponta egy helyen többször is megjelenve</w:t>
      </w:r>
      <w:r w:rsidR="007875B5">
        <w:rPr>
          <w:rFonts w:ascii="Times New Roman" w:hAnsi="Times New Roman" w:cs="Times New Roman"/>
          <w:sz w:val="24"/>
          <w:szCs w:val="24"/>
        </w:rPr>
        <w:t>,</w:t>
      </w:r>
      <w:r>
        <w:rPr>
          <w:rFonts w:ascii="Times New Roman" w:hAnsi="Times New Roman" w:cs="Times New Roman"/>
          <w:sz w:val="24"/>
          <w:szCs w:val="24"/>
        </w:rPr>
        <w:t xml:space="preserve"> valamint külön jegyzői és polgármesteri utasításban leírtaknak megfelelően végzem. Szabálytalanság vagy jogsértés esetén az annak megfelelő mértékű intézkedést alkalmazo</w:t>
      </w:r>
      <w:r w:rsidR="007875B5">
        <w:rPr>
          <w:rFonts w:ascii="Times New Roman" w:hAnsi="Times New Roman" w:cs="Times New Roman"/>
          <w:sz w:val="24"/>
          <w:szCs w:val="24"/>
        </w:rPr>
        <w:t xml:space="preserve">m. </w:t>
      </w:r>
      <w:r>
        <w:rPr>
          <w:rFonts w:ascii="Times New Roman" w:hAnsi="Times New Roman" w:cs="Times New Roman"/>
          <w:sz w:val="24"/>
          <w:szCs w:val="24"/>
        </w:rPr>
        <w:t>Törekszem</w:t>
      </w:r>
      <w:r w:rsidR="007875B5">
        <w:rPr>
          <w:rFonts w:ascii="Times New Roman" w:hAnsi="Times New Roman" w:cs="Times New Roman"/>
          <w:sz w:val="24"/>
          <w:szCs w:val="24"/>
        </w:rPr>
        <w:t xml:space="preserve"> </w:t>
      </w:r>
      <w:r>
        <w:rPr>
          <w:rFonts w:ascii="Times New Roman" w:hAnsi="Times New Roman" w:cs="Times New Roman"/>
          <w:sz w:val="24"/>
          <w:szCs w:val="24"/>
        </w:rPr>
        <w:t>arra</w:t>
      </w:r>
      <w:r w:rsidR="007875B5">
        <w:rPr>
          <w:rFonts w:ascii="Times New Roman" w:hAnsi="Times New Roman" w:cs="Times New Roman"/>
          <w:sz w:val="24"/>
          <w:szCs w:val="24"/>
        </w:rPr>
        <w:t xml:space="preserve">, </w:t>
      </w:r>
      <w:r>
        <w:rPr>
          <w:rFonts w:ascii="Times New Roman" w:hAnsi="Times New Roman" w:cs="Times New Roman"/>
          <w:sz w:val="24"/>
          <w:szCs w:val="24"/>
        </w:rPr>
        <w:t>hogy elősz</w:t>
      </w:r>
      <w:r w:rsidR="007875B5">
        <w:rPr>
          <w:rFonts w:ascii="Times New Roman" w:hAnsi="Times New Roman" w:cs="Times New Roman"/>
          <w:sz w:val="24"/>
          <w:szCs w:val="24"/>
        </w:rPr>
        <w:t>ö</w:t>
      </w:r>
      <w:r>
        <w:rPr>
          <w:rFonts w:ascii="Times New Roman" w:hAnsi="Times New Roman" w:cs="Times New Roman"/>
          <w:sz w:val="24"/>
          <w:szCs w:val="24"/>
        </w:rPr>
        <w:t>r a határidős</w:t>
      </w:r>
      <w:r w:rsidR="007875B5">
        <w:rPr>
          <w:rFonts w:ascii="Times New Roman" w:hAnsi="Times New Roman" w:cs="Times New Roman"/>
          <w:sz w:val="24"/>
          <w:szCs w:val="24"/>
        </w:rPr>
        <w:t xml:space="preserve">, </w:t>
      </w:r>
      <w:r>
        <w:rPr>
          <w:rFonts w:ascii="Times New Roman" w:hAnsi="Times New Roman" w:cs="Times New Roman"/>
          <w:sz w:val="24"/>
          <w:szCs w:val="24"/>
        </w:rPr>
        <w:t>hátrányos következménnyel nem járó</w:t>
      </w:r>
      <w:r w:rsidR="007875B5">
        <w:rPr>
          <w:rFonts w:ascii="Times New Roman" w:hAnsi="Times New Roman" w:cs="Times New Roman"/>
          <w:sz w:val="24"/>
          <w:szCs w:val="24"/>
        </w:rPr>
        <w:t>,</w:t>
      </w:r>
      <w:r>
        <w:rPr>
          <w:rFonts w:ascii="Times New Roman" w:hAnsi="Times New Roman" w:cs="Times New Roman"/>
          <w:sz w:val="24"/>
          <w:szCs w:val="24"/>
        </w:rPr>
        <w:t xml:space="preserve"> intézkedéseket érvényesítsem. Ezekben az esetekben megkeresem személyesen a tulajdonost, vagy telefonon veszem fel vele a kapcsolatot</w:t>
      </w:r>
      <w:r w:rsidR="006F1203">
        <w:rPr>
          <w:rFonts w:ascii="Times New Roman" w:hAnsi="Times New Roman" w:cs="Times New Roman"/>
          <w:sz w:val="24"/>
          <w:szCs w:val="24"/>
        </w:rPr>
        <w:t>, mielőtt</w:t>
      </w:r>
      <w:r>
        <w:rPr>
          <w:rFonts w:ascii="Times New Roman" w:hAnsi="Times New Roman" w:cs="Times New Roman"/>
          <w:sz w:val="24"/>
          <w:szCs w:val="24"/>
        </w:rPr>
        <w:t xml:space="preserve"> a problém</w:t>
      </w:r>
      <w:r w:rsidR="006F1203">
        <w:rPr>
          <w:rFonts w:ascii="Times New Roman" w:hAnsi="Times New Roman" w:cs="Times New Roman"/>
          <w:sz w:val="24"/>
          <w:szCs w:val="24"/>
        </w:rPr>
        <w:t>ából</w:t>
      </w:r>
      <w:r>
        <w:rPr>
          <w:rFonts w:ascii="Times New Roman" w:hAnsi="Times New Roman" w:cs="Times New Roman"/>
          <w:sz w:val="24"/>
          <w:szCs w:val="24"/>
        </w:rPr>
        <w:t xml:space="preserve"> ügy keletkezne,</w:t>
      </w:r>
      <w:r w:rsidR="006F1203">
        <w:rPr>
          <w:rFonts w:ascii="Times New Roman" w:hAnsi="Times New Roman" w:cs="Times New Roman"/>
          <w:sz w:val="24"/>
          <w:szCs w:val="24"/>
        </w:rPr>
        <w:t xml:space="preserve"> az</w:t>
      </w:r>
      <w:r>
        <w:rPr>
          <w:rFonts w:ascii="Times New Roman" w:hAnsi="Times New Roman" w:cs="Times New Roman"/>
          <w:sz w:val="24"/>
          <w:szCs w:val="24"/>
        </w:rPr>
        <w:t xml:space="preserve"> mielőbb tevőlegesen megoldódjon. Eredményként elmondható, miszerint határidős felszólításaimnak mindenki eleget tett.</w:t>
      </w:r>
    </w:p>
    <w:p w14:paraId="39741E30" w14:textId="229A80ED" w:rsidR="004273A2" w:rsidRDefault="00281E4F">
      <w:pPr>
        <w:jc w:val="both"/>
        <w:rPr>
          <w:rFonts w:ascii="Times New Roman" w:hAnsi="Times New Roman" w:cs="Times New Roman"/>
          <w:sz w:val="24"/>
          <w:szCs w:val="24"/>
        </w:rPr>
      </w:pPr>
      <w:r>
        <w:rPr>
          <w:rFonts w:ascii="Times New Roman" w:hAnsi="Times New Roman" w:cs="Times New Roman"/>
          <w:sz w:val="24"/>
          <w:szCs w:val="24"/>
        </w:rPr>
        <w:t>Járőrözési tevékenysége</w:t>
      </w:r>
      <w:r w:rsidR="00D96595">
        <w:rPr>
          <w:rFonts w:ascii="Times New Roman" w:hAnsi="Times New Roman" w:cs="Times New Roman"/>
          <w:sz w:val="24"/>
          <w:szCs w:val="24"/>
        </w:rPr>
        <w:t>i</w:t>
      </w:r>
      <w:r>
        <w:rPr>
          <w:rFonts w:ascii="Times New Roman" w:hAnsi="Times New Roman" w:cs="Times New Roman"/>
          <w:sz w:val="24"/>
          <w:szCs w:val="24"/>
        </w:rPr>
        <w:t xml:space="preserve">m további ismertetése:  </w:t>
      </w:r>
    </w:p>
    <w:p w14:paraId="36B6EF7B" w14:textId="449AFE47" w:rsidR="004273A2"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 reggeli órákban, többször megjelenek az iskola, és az óvoda környékén és ellenőrzöm a mozgás korlátozott parkolót és a megállni tilos útszakaszt, a dohányzást tiltott helyen</w:t>
      </w:r>
      <w:r w:rsidR="005E60F7">
        <w:rPr>
          <w:rFonts w:ascii="Times New Roman" w:hAnsi="Times New Roman" w:cs="Times New Roman"/>
          <w:sz w:val="24"/>
          <w:szCs w:val="24"/>
        </w:rPr>
        <w:t>,</w:t>
      </w:r>
      <w:r>
        <w:rPr>
          <w:rFonts w:ascii="Times New Roman" w:hAnsi="Times New Roman" w:cs="Times New Roman"/>
          <w:sz w:val="24"/>
          <w:szCs w:val="24"/>
        </w:rPr>
        <w:t xml:space="preserve"> valamint</w:t>
      </w:r>
      <w:r w:rsidR="00C27053">
        <w:rPr>
          <w:rFonts w:ascii="Times New Roman" w:hAnsi="Times New Roman" w:cs="Times New Roman"/>
          <w:sz w:val="24"/>
          <w:szCs w:val="24"/>
        </w:rPr>
        <w:t>,</w:t>
      </w:r>
      <w:r>
        <w:rPr>
          <w:rFonts w:ascii="Times New Roman" w:hAnsi="Times New Roman" w:cs="Times New Roman"/>
          <w:sz w:val="24"/>
          <w:szCs w:val="24"/>
        </w:rPr>
        <w:t xml:space="preserve"> ha sok gépkocsi van egyszerre mozgásba</w:t>
      </w:r>
      <w:r w:rsidR="000E7CBA">
        <w:rPr>
          <w:rFonts w:ascii="Times New Roman" w:hAnsi="Times New Roman" w:cs="Times New Roman"/>
          <w:sz w:val="24"/>
          <w:szCs w:val="24"/>
        </w:rPr>
        <w:t>n</w:t>
      </w:r>
      <w:r>
        <w:rPr>
          <w:rFonts w:ascii="Times New Roman" w:hAnsi="Times New Roman" w:cs="Times New Roman"/>
          <w:sz w:val="24"/>
          <w:szCs w:val="24"/>
        </w:rPr>
        <w:t>, segítem a forgalom gyors és biztonságos lefolyását</w:t>
      </w:r>
      <w:r w:rsidR="000E7CBA">
        <w:rPr>
          <w:rFonts w:ascii="Times New Roman" w:hAnsi="Times New Roman" w:cs="Times New Roman"/>
          <w:sz w:val="24"/>
          <w:szCs w:val="24"/>
        </w:rPr>
        <w:t>.</w:t>
      </w:r>
    </w:p>
    <w:p w14:paraId="6BF87B3E" w14:textId="77EB2E0D" w:rsidR="004273A2"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 délutáni, kora esti órákban a kevésbé frekventált területeken </w:t>
      </w:r>
      <w:proofErr w:type="gramStart"/>
      <w:r>
        <w:rPr>
          <w:rFonts w:ascii="Times New Roman" w:hAnsi="Times New Roman" w:cs="Times New Roman"/>
          <w:sz w:val="24"/>
          <w:szCs w:val="24"/>
        </w:rPr>
        <w:t>( extrém</w:t>
      </w:r>
      <w:proofErr w:type="gramEnd"/>
      <w:r>
        <w:rPr>
          <w:rFonts w:ascii="Times New Roman" w:hAnsi="Times New Roman" w:cs="Times New Roman"/>
          <w:sz w:val="24"/>
          <w:szCs w:val="24"/>
        </w:rPr>
        <w:t xml:space="preserve"> sportpark, iskola előtti pagoda) az esetleges rongálások, randalírozások elkerülése érdekében  gyakrabban ellenőrz</w:t>
      </w:r>
      <w:r w:rsidR="005E60F7">
        <w:rPr>
          <w:rFonts w:ascii="Times New Roman" w:hAnsi="Times New Roman" w:cs="Times New Roman"/>
          <w:sz w:val="24"/>
          <w:szCs w:val="24"/>
        </w:rPr>
        <w:t>ő</w:t>
      </w:r>
      <w:r>
        <w:rPr>
          <w:rFonts w:ascii="Times New Roman" w:hAnsi="Times New Roman" w:cs="Times New Roman"/>
          <w:sz w:val="24"/>
          <w:szCs w:val="24"/>
        </w:rPr>
        <w:t xml:space="preserve">k. </w:t>
      </w:r>
      <w:r w:rsidR="00F00CFB">
        <w:rPr>
          <w:rFonts w:ascii="Times New Roman" w:hAnsi="Times New Roman" w:cs="Times New Roman"/>
          <w:sz w:val="24"/>
          <w:szCs w:val="24"/>
        </w:rPr>
        <w:t>2021. október és december közötti időszak, valamint 2022. május és napjainkig tartó időszakokra ez a tevékenység számomra állandósult. Polgármester Úrral tartott megbeszélés szerint egész nyáron eltolt (éjszakába</w:t>
      </w:r>
      <w:r w:rsidR="00870DFF">
        <w:rPr>
          <w:rFonts w:ascii="Times New Roman" w:hAnsi="Times New Roman" w:cs="Times New Roman"/>
          <w:sz w:val="24"/>
          <w:szCs w:val="24"/>
        </w:rPr>
        <w:t xml:space="preserve"> </w:t>
      </w:r>
      <w:proofErr w:type="gramStart"/>
      <w:r w:rsidR="00F00CFB">
        <w:rPr>
          <w:rFonts w:ascii="Times New Roman" w:hAnsi="Times New Roman" w:cs="Times New Roman"/>
          <w:sz w:val="24"/>
          <w:szCs w:val="24"/>
        </w:rPr>
        <w:t>nyúló )</w:t>
      </w:r>
      <w:proofErr w:type="gramEnd"/>
      <w:r w:rsidR="00F00CFB">
        <w:rPr>
          <w:rFonts w:ascii="Times New Roman" w:hAnsi="Times New Roman" w:cs="Times New Roman"/>
          <w:sz w:val="24"/>
          <w:szCs w:val="24"/>
        </w:rPr>
        <w:t xml:space="preserve"> és főleg hétvégi napokon jártam dolgozni </w:t>
      </w:r>
      <w:r w:rsidR="0022411C">
        <w:rPr>
          <w:rFonts w:ascii="Times New Roman" w:hAnsi="Times New Roman" w:cs="Times New Roman"/>
          <w:sz w:val="24"/>
          <w:szCs w:val="24"/>
        </w:rPr>
        <w:t>, minek eredményeként csökkenő tendenciát mutatott a deviáns elkövetések száma . Mostanáig annyira megszokták a jelenlétemet a fiatalok, hogy amikor meglátnak, vagy a buszra szállnak fel csapatostul, vagy egyszerűen többen eltávoznak a parkból is mert jelenlétem miatt nem</w:t>
      </w:r>
      <w:r w:rsidR="00D96595">
        <w:rPr>
          <w:rFonts w:ascii="Times New Roman" w:hAnsi="Times New Roman" w:cs="Times New Roman"/>
          <w:sz w:val="24"/>
          <w:szCs w:val="24"/>
        </w:rPr>
        <w:t xml:space="preserve"> (akarják),</w:t>
      </w:r>
      <w:r w:rsidR="0022411C">
        <w:rPr>
          <w:rFonts w:ascii="Times New Roman" w:hAnsi="Times New Roman" w:cs="Times New Roman"/>
          <w:sz w:val="24"/>
          <w:szCs w:val="24"/>
        </w:rPr>
        <w:t xml:space="preserve"> tudják csinálni elképzelt dolgaikat. </w:t>
      </w:r>
      <w:r w:rsidR="006614E2">
        <w:rPr>
          <w:rFonts w:ascii="Times New Roman" w:hAnsi="Times New Roman" w:cs="Times New Roman"/>
          <w:sz w:val="24"/>
          <w:szCs w:val="24"/>
        </w:rPr>
        <w:t xml:space="preserve">A Muskátli játszótéren is nem egyszer intézkedtem az ott levő játékok rendellenes használataival kapcsolatban, különböző létszámú és összetételű társaságokkal szemben. </w:t>
      </w:r>
      <w:r w:rsidR="0022411C">
        <w:rPr>
          <w:rFonts w:ascii="Times New Roman" w:hAnsi="Times New Roman" w:cs="Times New Roman"/>
          <w:sz w:val="24"/>
          <w:szCs w:val="24"/>
        </w:rPr>
        <w:t xml:space="preserve"> </w:t>
      </w:r>
      <w:r w:rsidR="00F00CFB">
        <w:rPr>
          <w:rFonts w:ascii="Times New Roman" w:hAnsi="Times New Roman" w:cs="Times New Roman"/>
          <w:sz w:val="24"/>
          <w:szCs w:val="24"/>
        </w:rPr>
        <w:t xml:space="preserve">  </w:t>
      </w:r>
    </w:p>
    <w:p w14:paraId="369CE51F" w14:textId="77777777" w:rsidR="004273A2" w:rsidRDefault="007712A4">
      <w:pPr>
        <w:jc w:val="both"/>
        <w:rPr>
          <w:rFonts w:ascii="Times New Roman" w:hAnsi="Times New Roman" w:cs="Times New Roman"/>
          <w:sz w:val="24"/>
          <w:szCs w:val="24"/>
        </w:rPr>
      </w:pPr>
      <w:r>
        <w:rPr>
          <w:rFonts w:ascii="Times New Roman" w:hAnsi="Times New Roman" w:cs="Times New Roman"/>
          <w:sz w:val="24"/>
          <w:szCs w:val="24"/>
        </w:rPr>
        <w:t xml:space="preserve">A közterület-felügyelet feladatköreit és munkavégzésének rendjét szolgálati szabályzat rendezheti vagy a közterület-felügyeletről szóló 1999. évi LXIII. törvény 1. § (7) bekezdése alapján a képviselő-testület a szervezeti és működési szabályzatában, illetőleg - a szabályzattal együtt elfogadott - hivatali ügyrendben </w:t>
      </w:r>
      <w:r>
        <w:rPr>
          <w:rFonts w:ascii="Times New Roman" w:hAnsi="Times New Roman" w:cs="Times New Roman"/>
          <w:sz w:val="24"/>
          <w:szCs w:val="24"/>
        </w:rPr>
        <w:lastRenderedPageBreak/>
        <w:t xml:space="preserve">határozhatja meg a felügyelet szervezeti formáját, a felügyelet, illetőleg a felügyelő feladatait. A felügyelő feladatait beosztása szerint látja el. </w:t>
      </w:r>
    </w:p>
    <w:p w14:paraId="3C0EA9CF" w14:textId="77777777" w:rsidR="004273A2"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Az elmúlt évekhez hasonlóan most is alkalmazkodom a hétvégeken tartott munkavégzések végrehajtására is. Ellenőrzéseket végzek a hétvégi zaj-és rezgésvédelmi szabályok betartása érdekében. </w:t>
      </w:r>
    </w:p>
    <w:p w14:paraId="0BAB447A" w14:textId="584D2D8F" w:rsidR="004273A2" w:rsidRPr="000E7CBA"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Lehetőségekhez mérten részt veszek és jelenlétemmel biztosítom a település különböző rendezvényeinek zavartalan lebonyolítását. </w:t>
      </w:r>
    </w:p>
    <w:p w14:paraId="64A5DEED" w14:textId="55166C7F" w:rsidR="004273A2" w:rsidRDefault="007712A4">
      <w:pPr>
        <w:jc w:val="both"/>
        <w:rPr>
          <w:rFonts w:ascii="Times New Roman" w:hAnsi="Times New Roman" w:cs="Times New Roman"/>
          <w:sz w:val="24"/>
          <w:szCs w:val="24"/>
        </w:rPr>
      </w:pPr>
      <w:r>
        <w:rPr>
          <w:rFonts w:ascii="Times New Roman" w:hAnsi="Times New Roman" w:cs="Times New Roman"/>
          <w:b/>
          <w:bCs/>
          <w:sz w:val="24"/>
          <w:szCs w:val="24"/>
        </w:rPr>
        <w:t>c) Közterület-használat</w:t>
      </w:r>
      <w:r>
        <w:rPr>
          <w:rFonts w:ascii="Times New Roman" w:hAnsi="Times New Roman" w:cs="Times New Roman"/>
          <w:sz w:val="24"/>
          <w:szCs w:val="24"/>
        </w:rPr>
        <w:t xml:space="preserve">: Közterület engedély nélküli használatával kapcsolatban felszólításomat követően jellemzően megkérik az engedélyeket, befizetik a pénzt is, amiről én értesülök, így az intézkedések nem jutnak el a bírság kiszabásáig. Általában építési anyagokat, konténert tárolnak az ingatlanuk környéki közterületeken a tulajdonosok. Amennyiben az engedélyt viszont nem kérik meg vagy a hivatalt megillető pénzösszeget nem fizetik be, helyszíni bírság kiszabását alkalmazom, illetve a feljelentést. </w:t>
      </w:r>
    </w:p>
    <w:p w14:paraId="786C0DC1" w14:textId="35CFB832" w:rsidR="004273A2" w:rsidRDefault="007712A4">
      <w:pPr>
        <w:jc w:val="both"/>
        <w:rPr>
          <w:rFonts w:ascii="Times New Roman" w:hAnsi="Times New Roman" w:cs="Times New Roman"/>
          <w:sz w:val="24"/>
          <w:szCs w:val="24"/>
        </w:rPr>
      </w:pPr>
      <w:r>
        <w:rPr>
          <w:rFonts w:ascii="Times New Roman" w:hAnsi="Times New Roman" w:cs="Times New Roman"/>
          <w:sz w:val="24"/>
          <w:szCs w:val="24"/>
        </w:rPr>
        <w:t>A behajtási engedélyek</w:t>
      </w:r>
      <w:r w:rsidR="00D96595">
        <w:rPr>
          <w:rFonts w:ascii="Times New Roman" w:hAnsi="Times New Roman" w:cs="Times New Roman"/>
          <w:sz w:val="24"/>
          <w:szCs w:val="24"/>
        </w:rPr>
        <w:t xml:space="preserve"> megkérései</w:t>
      </w:r>
      <w:r>
        <w:rPr>
          <w:rFonts w:ascii="Times New Roman" w:hAnsi="Times New Roman" w:cs="Times New Roman"/>
          <w:sz w:val="24"/>
          <w:szCs w:val="24"/>
        </w:rPr>
        <w:t xml:space="preserve"> </w:t>
      </w:r>
      <w:r w:rsidR="00D96595">
        <w:rPr>
          <w:rFonts w:ascii="Times New Roman" w:hAnsi="Times New Roman" w:cs="Times New Roman"/>
          <w:sz w:val="24"/>
          <w:szCs w:val="24"/>
        </w:rPr>
        <w:t xml:space="preserve">díjmentessé váltak márciusban. </w:t>
      </w:r>
      <w:r w:rsidR="009C6FEE">
        <w:rPr>
          <w:rFonts w:ascii="Times New Roman" w:hAnsi="Times New Roman" w:cs="Times New Roman"/>
          <w:sz w:val="24"/>
          <w:szCs w:val="24"/>
        </w:rPr>
        <w:t xml:space="preserve">Sokan hívtak, hívnak is miatta, azonban mindenkit tájékoztattam, hogy a tábláknál levő engedély nélküli behajtás, szabálysértési eljárást von maga </w:t>
      </w:r>
      <w:proofErr w:type="gramStart"/>
      <w:r w:rsidR="009C6FEE">
        <w:rPr>
          <w:rFonts w:ascii="Times New Roman" w:hAnsi="Times New Roman" w:cs="Times New Roman"/>
          <w:sz w:val="24"/>
          <w:szCs w:val="24"/>
        </w:rPr>
        <w:t>után ,</w:t>
      </w:r>
      <w:proofErr w:type="gramEnd"/>
      <w:r w:rsidR="009C6FEE">
        <w:rPr>
          <w:rFonts w:ascii="Times New Roman" w:hAnsi="Times New Roman" w:cs="Times New Roman"/>
          <w:sz w:val="24"/>
          <w:szCs w:val="24"/>
        </w:rPr>
        <w:t xml:space="preserve"> így azt meg</w:t>
      </w:r>
      <w:r w:rsidR="00756FC2">
        <w:rPr>
          <w:rFonts w:ascii="Times New Roman" w:hAnsi="Times New Roman" w:cs="Times New Roman"/>
          <w:sz w:val="24"/>
          <w:szCs w:val="24"/>
        </w:rPr>
        <w:t xml:space="preserve"> </w:t>
      </w:r>
      <w:r w:rsidR="009C6FEE">
        <w:rPr>
          <w:rFonts w:ascii="Times New Roman" w:hAnsi="Times New Roman" w:cs="Times New Roman"/>
          <w:sz w:val="24"/>
          <w:szCs w:val="24"/>
        </w:rPr>
        <w:t>kell kérni , még ha</w:t>
      </w:r>
      <w:r w:rsidR="00756FC2">
        <w:rPr>
          <w:rFonts w:ascii="Times New Roman" w:hAnsi="Times New Roman" w:cs="Times New Roman"/>
          <w:sz w:val="24"/>
          <w:szCs w:val="24"/>
        </w:rPr>
        <w:t xml:space="preserve"> nincs is díjfizetési kötelezettség </w:t>
      </w:r>
      <w:r w:rsidR="009C6FEE">
        <w:rPr>
          <w:rFonts w:ascii="Times New Roman" w:hAnsi="Times New Roman" w:cs="Times New Roman"/>
          <w:sz w:val="24"/>
          <w:szCs w:val="24"/>
        </w:rPr>
        <w:t xml:space="preserve"> az önkormányzat felé . Juhász Krisztina kolléganőm folyamatosan tájékoztat és másolatot ad az engedély</w:t>
      </w:r>
      <w:r w:rsidR="001F52B4">
        <w:rPr>
          <w:rFonts w:ascii="Times New Roman" w:hAnsi="Times New Roman" w:cs="Times New Roman"/>
          <w:sz w:val="24"/>
          <w:szCs w:val="24"/>
        </w:rPr>
        <w:t>ek</w:t>
      </w:r>
      <w:r w:rsidR="009C6FEE">
        <w:rPr>
          <w:rFonts w:ascii="Times New Roman" w:hAnsi="Times New Roman" w:cs="Times New Roman"/>
          <w:sz w:val="24"/>
          <w:szCs w:val="24"/>
        </w:rPr>
        <w:t xml:space="preserve"> kiadás</w:t>
      </w:r>
      <w:r w:rsidR="001F52B4">
        <w:rPr>
          <w:rFonts w:ascii="Times New Roman" w:hAnsi="Times New Roman" w:cs="Times New Roman"/>
          <w:sz w:val="24"/>
          <w:szCs w:val="24"/>
        </w:rPr>
        <w:t>á</w:t>
      </w:r>
      <w:r w:rsidR="009C6FEE">
        <w:rPr>
          <w:rFonts w:ascii="Times New Roman" w:hAnsi="Times New Roman" w:cs="Times New Roman"/>
          <w:sz w:val="24"/>
          <w:szCs w:val="24"/>
        </w:rPr>
        <w:t>ról. Elégedetten</w:t>
      </w:r>
      <w:r w:rsidR="00756FC2">
        <w:rPr>
          <w:rFonts w:ascii="Times New Roman" w:hAnsi="Times New Roman" w:cs="Times New Roman"/>
          <w:sz w:val="24"/>
          <w:szCs w:val="24"/>
        </w:rPr>
        <w:t xml:space="preserve"> tapasztalom a szép számú, kiadott engedélyeknek a meglétét.</w:t>
      </w:r>
      <w:r w:rsidR="00D9659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458A96F" w14:textId="77777777" w:rsidR="004273A2" w:rsidRDefault="007712A4">
      <w:pPr>
        <w:jc w:val="both"/>
        <w:rPr>
          <w:rFonts w:ascii="Times New Roman" w:hAnsi="Times New Roman" w:cs="Times New Roman"/>
          <w:b/>
          <w:bCs/>
          <w:sz w:val="24"/>
          <w:szCs w:val="24"/>
        </w:rPr>
      </w:pPr>
      <w:r>
        <w:rPr>
          <w:rFonts w:ascii="Times New Roman" w:hAnsi="Times New Roman" w:cs="Times New Roman"/>
          <w:b/>
          <w:bCs/>
          <w:sz w:val="24"/>
          <w:szCs w:val="24"/>
        </w:rPr>
        <w:t xml:space="preserve">d) Együttműködés: </w:t>
      </w:r>
    </w:p>
    <w:p w14:paraId="2F10A633" w14:textId="4B01C265" w:rsidR="004273A2" w:rsidRDefault="007712A4" w:rsidP="005E60F7">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Egyeztetést kezdeményeztem a helyi Polgárőséggel és a körzeti megbízottal a szolgálati beosztás adta keretek között a közös járőri tevékenység végzésére. </w:t>
      </w:r>
    </w:p>
    <w:p w14:paraId="54BFBED7" w14:textId="5D36AB52" w:rsidR="004273A2" w:rsidRPr="000E7CBA" w:rsidRDefault="007712A4">
      <w:pPr>
        <w:jc w:val="both"/>
        <w:rPr>
          <w:rFonts w:ascii="Times New Roman" w:hAnsi="Times New Roman" w:cs="Times New Roman"/>
          <w:sz w:val="24"/>
          <w:szCs w:val="24"/>
        </w:rPr>
      </w:pPr>
      <w:r>
        <w:rPr>
          <w:rFonts w:ascii="Times New Roman" w:hAnsi="Times New Roman" w:cs="Times New Roman"/>
          <w:sz w:val="24"/>
          <w:szCs w:val="24"/>
        </w:rPr>
        <w:t xml:space="preserve">Az elmúlt években tartott </w:t>
      </w:r>
      <w:r w:rsidR="001F52B4">
        <w:rPr>
          <w:rFonts w:ascii="Times New Roman" w:hAnsi="Times New Roman" w:cs="Times New Roman"/>
          <w:sz w:val="24"/>
          <w:szCs w:val="24"/>
        </w:rPr>
        <w:t>rendszeres</w:t>
      </w:r>
      <w:r>
        <w:rPr>
          <w:rFonts w:ascii="Times New Roman" w:hAnsi="Times New Roman" w:cs="Times New Roman"/>
          <w:sz w:val="24"/>
          <w:szCs w:val="24"/>
        </w:rPr>
        <w:t>, kivétel nélküli személyes helyszíni intézkedések eredményeként, a lakosság velem szembeni együttműködése kiváló. Megszokták jelenlétemet, akik célom elérését megvalósítva nem követnek el újabb</w:t>
      </w:r>
      <w:r w:rsidR="001F52B4">
        <w:rPr>
          <w:rFonts w:ascii="Times New Roman" w:hAnsi="Times New Roman" w:cs="Times New Roman"/>
          <w:sz w:val="24"/>
          <w:szCs w:val="24"/>
        </w:rPr>
        <w:t xml:space="preserve"> rendeltetéstől eltérő használatot</w:t>
      </w:r>
      <w:r>
        <w:rPr>
          <w:rFonts w:ascii="Times New Roman" w:hAnsi="Times New Roman" w:cs="Times New Roman"/>
          <w:sz w:val="24"/>
          <w:szCs w:val="24"/>
        </w:rPr>
        <w:t xml:space="preserve"> és erre a magatartásra ismerősüket is ösztönzik, így segítve munkámat. Nem egyszer mikor nem dolgozom és felveszem a telefont tájékoztatnak, hogy a felszólításomat tudomásul véve, már a megbeszélt határidő letelte előtt rendezték a hiányosságokat</w:t>
      </w:r>
      <w:r w:rsidR="005E60F7">
        <w:rPr>
          <w:rFonts w:ascii="Times New Roman" w:hAnsi="Times New Roman" w:cs="Times New Roman"/>
          <w:sz w:val="24"/>
          <w:szCs w:val="24"/>
        </w:rPr>
        <w:t>,</w:t>
      </w:r>
      <w:r>
        <w:rPr>
          <w:rFonts w:ascii="Times New Roman" w:hAnsi="Times New Roman" w:cs="Times New Roman"/>
          <w:sz w:val="24"/>
          <w:szCs w:val="24"/>
        </w:rPr>
        <w:t xml:space="preserve"> amiről az intézkedésem szólt feléjük. Különösen jól esik, hogy többen</w:t>
      </w:r>
      <w:r w:rsidR="005E60F7">
        <w:rPr>
          <w:rFonts w:ascii="Times New Roman" w:hAnsi="Times New Roman" w:cs="Times New Roman"/>
          <w:sz w:val="24"/>
          <w:szCs w:val="24"/>
        </w:rPr>
        <w:t>,</w:t>
      </w:r>
      <w:r>
        <w:rPr>
          <w:rFonts w:ascii="Times New Roman" w:hAnsi="Times New Roman" w:cs="Times New Roman"/>
          <w:sz w:val="24"/>
          <w:szCs w:val="24"/>
        </w:rPr>
        <w:t xml:space="preserve"> ha járőrözés közben meglátnak </w:t>
      </w:r>
      <w:r w:rsidR="00AF79BF">
        <w:rPr>
          <w:rFonts w:ascii="Times New Roman" w:hAnsi="Times New Roman" w:cs="Times New Roman"/>
          <w:sz w:val="24"/>
          <w:szCs w:val="24"/>
        </w:rPr>
        <w:t>és</w:t>
      </w:r>
      <w:r>
        <w:rPr>
          <w:rFonts w:ascii="Times New Roman" w:hAnsi="Times New Roman" w:cs="Times New Roman"/>
          <w:sz w:val="24"/>
          <w:szCs w:val="24"/>
        </w:rPr>
        <w:t xml:space="preserve"> intéssel fejezik ki üdvözletüket személyemre irányu</w:t>
      </w:r>
      <w:r w:rsidR="001F52B4">
        <w:rPr>
          <w:rFonts w:ascii="Times New Roman" w:hAnsi="Times New Roman" w:cs="Times New Roman"/>
          <w:sz w:val="24"/>
          <w:szCs w:val="24"/>
        </w:rPr>
        <w:t>lóan.</w:t>
      </w:r>
      <w:r w:rsidRPr="001F52B4">
        <w:rPr>
          <w:rFonts w:ascii="Times New Roman" w:hAnsi="Times New Roman" w:cs="Times New Roman"/>
          <w:sz w:val="24"/>
          <w:szCs w:val="24"/>
        </w:rPr>
        <w:t xml:space="preserve">   </w:t>
      </w:r>
    </w:p>
    <w:p w14:paraId="07D9E5BA" w14:textId="756CE998" w:rsidR="004273A2" w:rsidRPr="000E7CBA"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Alkalmanként bejárást végzek</w:t>
      </w:r>
      <w:r w:rsidR="007875B5">
        <w:rPr>
          <w:rFonts w:ascii="Times New Roman" w:hAnsi="Times New Roman" w:cs="Times New Roman"/>
          <w:sz w:val="24"/>
          <w:szCs w:val="24"/>
        </w:rPr>
        <w:t xml:space="preserve"> </w:t>
      </w:r>
      <w:proofErr w:type="spellStart"/>
      <w:r w:rsidR="007875B5">
        <w:rPr>
          <w:rFonts w:ascii="Times New Roman" w:hAnsi="Times New Roman" w:cs="Times New Roman"/>
          <w:sz w:val="24"/>
          <w:szCs w:val="24"/>
        </w:rPr>
        <w:t>Hoós</w:t>
      </w:r>
      <w:proofErr w:type="spellEnd"/>
      <w:r w:rsidR="007875B5">
        <w:rPr>
          <w:rFonts w:ascii="Times New Roman" w:hAnsi="Times New Roman" w:cs="Times New Roman"/>
          <w:sz w:val="24"/>
          <w:szCs w:val="24"/>
        </w:rPr>
        <w:t xml:space="preserve"> </w:t>
      </w:r>
      <w:r w:rsidR="00B936E9">
        <w:rPr>
          <w:rFonts w:ascii="Times New Roman" w:hAnsi="Times New Roman" w:cs="Times New Roman"/>
          <w:sz w:val="24"/>
          <w:szCs w:val="24"/>
        </w:rPr>
        <w:t>Péter</w:t>
      </w:r>
      <w:r>
        <w:rPr>
          <w:rFonts w:ascii="Times New Roman" w:hAnsi="Times New Roman" w:cs="Times New Roman"/>
          <w:sz w:val="24"/>
          <w:szCs w:val="24"/>
        </w:rPr>
        <w:t xml:space="preserve"> műszaki ügyintéző</w:t>
      </w:r>
      <w:r w:rsidR="00AF79BF">
        <w:rPr>
          <w:rFonts w:ascii="Times New Roman" w:hAnsi="Times New Roman" w:cs="Times New Roman"/>
          <w:sz w:val="24"/>
          <w:szCs w:val="24"/>
        </w:rPr>
        <w:t>vel</w:t>
      </w:r>
      <w:r>
        <w:rPr>
          <w:rFonts w:ascii="Times New Roman" w:hAnsi="Times New Roman" w:cs="Times New Roman"/>
          <w:sz w:val="24"/>
          <w:szCs w:val="24"/>
        </w:rPr>
        <w:t>. Az ellenőrzések célja, a közös feladatok hatékony megoldása</w:t>
      </w:r>
      <w:r w:rsidR="00AF79BF">
        <w:rPr>
          <w:rFonts w:ascii="Times New Roman" w:hAnsi="Times New Roman" w:cs="Times New Roman"/>
          <w:sz w:val="24"/>
          <w:szCs w:val="24"/>
        </w:rPr>
        <w:t>,</w:t>
      </w:r>
      <w:r>
        <w:rPr>
          <w:rFonts w:ascii="Times New Roman" w:hAnsi="Times New Roman" w:cs="Times New Roman"/>
          <w:sz w:val="24"/>
          <w:szCs w:val="24"/>
        </w:rPr>
        <w:t xml:space="preserve"> egymás segítése az esetlegesen felmerülő problémáknál. Ezen kívül</w:t>
      </w:r>
      <w:r w:rsidR="00870DFF">
        <w:rPr>
          <w:rFonts w:ascii="Times New Roman" w:hAnsi="Times New Roman" w:cs="Times New Roman"/>
          <w:sz w:val="24"/>
          <w:szCs w:val="24"/>
        </w:rPr>
        <w:t>,</w:t>
      </w:r>
      <w:r>
        <w:rPr>
          <w:rFonts w:ascii="Times New Roman" w:hAnsi="Times New Roman" w:cs="Times New Roman"/>
          <w:sz w:val="24"/>
          <w:szCs w:val="24"/>
        </w:rPr>
        <w:t xml:space="preserve"> ha a munkafeladatom megkívánja</w:t>
      </w:r>
      <w:r w:rsidR="00AF79BF">
        <w:rPr>
          <w:rFonts w:ascii="Times New Roman" w:hAnsi="Times New Roman" w:cs="Times New Roman"/>
          <w:sz w:val="24"/>
          <w:szCs w:val="24"/>
        </w:rPr>
        <w:t>,</w:t>
      </w:r>
      <w:r>
        <w:rPr>
          <w:rFonts w:ascii="Times New Roman" w:hAnsi="Times New Roman" w:cs="Times New Roman"/>
          <w:sz w:val="24"/>
          <w:szCs w:val="24"/>
        </w:rPr>
        <w:t xml:space="preserve"> napi szinten tartom a kapcsolatot a fent említett kollégával. </w:t>
      </w:r>
    </w:p>
    <w:p w14:paraId="4D4EC2B2" w14:textId="77777777" w:rsidR="004273A2" w:rsidRDefault="007712A4">
      <w:pPr>
        <w:jc w:val="both"/>
        <w:rPr>
          <w:rFonts w:ascii="Times New Roman" w:hAnsi="Times New Roman" w:cs="Times New Roman"/>
          <w:b/>
          <w:bCs/>
          <w:sz w:val="24"/>
          <w:szCs w:val="24"/>
        </w:rPr>
      </w:pPr>
      <w:r>
        <w:rPr>
          <w:rFonts w:ascii="Times New Roman" w:hAnsi="Times New Roman" w:cs="Times New Roman"/>
          <w:b/>
          <w:bCs/>
          <w:sz w:val="24"/>
          <w:szCs w:val="24"/>
        </w:rPr>
        <w:t xml:space="preserve">e) Adatok, végrehajtás, bírságok további jogi sorsa: </w:t>
      </w:r>
    </w:p>
    <w:p w14:paraId="6190145B" w14:textId="77666D7E" w:rsidR="004273A2" w:rsidRDefault="007712A4">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202</w:t>
      </w:r>
      <w:r w:rsidR="00D96595">
        <w:rPr>
          <w:rFonts w:ascii="Times New Roman" w:hAnsi="Times New Roman" w:cs="Times New Roman"/>
          <w:sz w:val="24"/>
          <w:szCs w:val="24"/>
        </w:rPr>
        <w:t>1</w:t>
      </w:r>
      <w:r>
        <w:rPr>
          <w:rFonts w:ascii="Times New Roman" w:hAnsi="Times New Roman" w:cs="Times New Roman"/>
          <w:sz w:val="24"/>
          <w:szCs w:val="24"/>
        </w:rPr>
        <w:t>. október hónaptól, 202</w:t>
      </w:r>
      <w:r w:rsidR="00D96595">
        <w:rPr>
          <w:rFonts w:ascii="Times New Roman" w:hAnsi="Times New Roman" w:cs="Times New Roman"/>
          <w:sz w:val="24"/>
          <w:szCs w:val="24"/>
        </w:rPr>
        <w:t>2</w:t>
      </w:r>
      <w:r>
        <w:rPr>
          <w:rFonts w:ascii="Times New Roman" w:hAnsi="Times New Roman" w:cs="Times New Roman"/>
          <w:sz w:val="24"/>
          <w:szCs w:val="24"/>
        </w:rPr>
        <w:t>. szeptember hónap végéig a munkám során az alábbi intézkedéseket tettem:</w:t>
      </w:r>
    </w:p>
    <w:p w14:paraId="6F69E443" w14:textId="7DBF67B9" w:rsidR="004273A2" w:rsidRDefault="007712A4">
      <w:pPr>
        <w:jc w:val="both"/>
        <w:rPr>
          <w:rFonts w:ascii="Times New Roman" w:hAnsi="Times New Roman" w:cs="Times New Roman"/>
          <w:sz w:val="24"/>
          <w:szCs w:val="24"/>
        </w:rPr>
      </w:pPr>
      <w:r>
        <w:rPr>
          <w:rFonts w:ascii="Times New Roman" w:hAnsi="Times New Roman" w:cs="Times New Roman"/>
          <w:sz w:val="24"/>
          <w:szCs w:val="24"/>
        </w:rPr>
        <w:t>2</w:t>
      </w:r>
      <w:r w:rsidR="00C73CE9">
        <w:rPr>
          <w:rFonts w:ascii="Times New Roman" w:hAnsi="Times New Roman" w:cs="Times New Roman"/>
          <w:sz w:val="24"/>
          <w:szCs w:val="24"/>
        </w:rPr>
        <w:t>74</w:t>
      </w:r>
      <w:r>
        <w:rPr>
          <w:rFonts w:ascii="Times New Roman" w:hAnsi="Times New Roman" w:cs="Times New Roman"/>
          <w:sz w:val="24"/>
          <w:szCs w:val="24"/>
        </w:rPr>
        <w:t xml:space="preserve"> darab intézkedést eszközöltem ki Telki területén, különböző szabálytalanságok miatt.  </w:t>
      </w:r>
    </w:p>
    <w:p w14:paraId="4C66CC2F" w14:textId="77777777" w:rsidR="004273A2" w:rsidRDefault="007712A4">
      <w:pPr>
        <w:jc w:val="both"/>
        <w:rPr>
          <w:rFonts w:ascii="Times New Roman" w:hAnsi="Times New Roman" w:cs="Times New Roman"/>
          <w:sz w:val="24"/>
          <w:szCs w:val="24"/>
        </w:rPr>
      </w:pPr>
      <w:r>
        <w:rPr>
          <w:rFonts w:ascii="Times New Roman" w:hAnsi="Times New Roman" w:cs="Times New Roman"/>
          <w:sz w:val="24"/>
          <w:szCs w:val="24"/>
        </w:rPr>
        <w:t xml:space="preserve">Ezek közt a szabálytalanságok közt egyebekben szerepel a gépjárművel elkövetett kisebb fokú szabálysértés, valamint helyi rendelet szerinti szabályszegések, közterület jogtalan használata, valamint a közösségi együttélés szabályainak a megsértése. </w:t>
      </w:r>
    </w:p>
    <w:p w14:paraId="1EB40C01" w14:textId="7107D8D6"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-A környezetvédelemmel kapcsolatos szabályok megsértése: </w:t>
      </w:r>
      <w:r w:rsidR="00105DC4">
        <w:rPr>
          <w:rFonts w:ascii="Times New Roman" w:hAnsi="Times New Roman" w:cs="Times New Roman"/>
          <w:sz w:val="24"/>
          <w:szCs w:val="24"/>
        </w:rPr>
        <w:t>52</w:t>
      </w:r>
      <w:r>
        <w:rPr>
          <w:rFonts w:ascii="Times New Roman" w:hAnsi="Times New Roman" w:cs="Times New Roman"/>
          <w:sz w:val="24"/>
          <w:szCs w:val="24"/>
        </w:rPr>
        <w:t xml:space="preserve"> eset</w:t>
      </w:r>
    </w:p>
    <w:p w14:paraId="7C3D4F89" w14:textId="48816D94"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-Közterületek rendeltetéstől eltérő </w:t>
      </w:r>
      <w:proofErr w:type="gramStart"/>
      <w:r>
        <w:rPr>
          <w:rFonts w:ascii="Times New Roman" w:hAnsi="Times New Roman" w:cs="Times New Roman"/>
          <w:sz w:val="24"/>
          <w:szCs w:val="24"/>
        </w:rPr>
        <w:t xml:space="preserve">használata: </w:t>
      </w:r>
      <w:r w:rsidR="00105DC4">
        <w:rPr>
          <w:rFonts w:ascii="Times New Roman" w:hAnsi="Times New Roman" w:cs="Times New Roman"/>
          <w:sz w:val="24"/>
          <w:szCs w:val="24"/>
        </w:rPr>
        <w:t xml:space="preserve"> 16</w:t>
      </w:r>
      <w:proofErr w:type="gramEnd"/>
      <w:r>
        <w:rPr>
          <w:rFonts w:ascii="Times New Roman" w:hAnsi="Times New Roman" w:cs="Times New Roman"/>
          <w:sz w:val="24"/>
          <w:szCs w:val="24"/>
        </w:rPr>
        <w:t xml:space="preserve"> eset</w:t>
      </w:r>
    </w:p>
    <w:p w14:paraId="57213E6B" w14:textId="488F9CDC"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-Kedvtelésből tartott állatok tartásával kapcsolatos </w:t>
      </w:r>
      <w:proofErr w:type="gramStart"/>
      <w:r>
        <w:rPr>
          <w:rFonts w:ascii="Times New Roman" w:hAnsi="Times New Roman" w:cs="Times New Roman"/>
          <w:sz w:val="24"/>
          <w:szCs w:val="24"/>
        </w:rPr>
        <w:t xml:space="preserve">szabályszegések: </w:t>
      </w:r>
      <w:r w:rsidR="00B936E9">
        <w:rPr>
          <w:rFonts w:ascii="Times New Roman" w:hAnsi="Times New Roman" w:cs="Times New Roman"/>
          <w:sz w:val="24"/>
          <w:szCs w:val="24"/>
        </w:rPr>
        <w:t xml:space="preserve"> 9</w:t>
      </w:r>
      <w:proofErr w:type="gramEnd"/>
      <w:r>
        <w:rPr>
          <w:rFonts w:ascii="Times New Roman" w:hAnsi="Times New Roman" w:cs="Times New Roman"/>
          <w:sz w:val="24"/>
          <w:szCs w:val="24"/>
        </w:rPr>
        <w:t xml:space="preserve"> eset </w:t>
      </w:r>
    </w:p>
    <w:p w14:paraId="31646E42" w14:textId="7CA32463"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-Közutakra történő behajtás szabályainak megsértése:  </w:t>
      </w:r>
      <w:r w:rsidR="00B936E9">
        <w:rPr>
          <w:rFonts w:ascii="Times New Roman" w:hAnsi="Times New Roman" w:cs="Times New Roman"/>
          <w:sz w:val="24"/>
          <w:szCs w:val="24"/>
        </w:rPr>
        <w:t>---</w:t>
      </w:r>
    </w:p>
    <w:p w14:paraId="74E69637" w14:textId="7E095F07"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-Zaj és rezgésvédelemmel kapcsolatos szabályok megsértése: </w:t>
      </w:r>
      <w:r w:rsidR="00B936E9">
        <w:rPr>
          <w:rFonts w:ascii="Times New Roman" w:hAnsi="Times New Roman" w:cs="Times New Roman"/>
          <w:sz w:val="24"/>
          <w:szCs w:val="24"/>
        </w:rPr>
        <w:t>3</w:t>
      </w:r>
      <w:r>
        <w:rPr>
          <w:rFonts w:ascii="Times New Roman" w:hAnsi="Times New Roman" w:cs="Times New Roman"/>
          <w:sz w:val="24"/>
          <w:szCs w:val="24"/>
        </w:rPr>
        <w:t xml:space="preserve"> eset  </w:t>
      </w:r>
    </w:p>
    <w:p w14:paraId="4D1DBDAE" w14:textId="28558F73" w:rsidR="004273A2" w:rsidRDefault="007712A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Kres</w:t>
      </w:r>
      <w:r w:rsidR="00870DFF">
        <w:rPr>
          <w:rFonts w:ascii="Times New Roman" w:hAnsi="Times New Roman" w:cs="Times New Roman"/>
          <w:sz w:val="24"/>
          <w:szCs w:val="24"/>
        </w:rPr>
        <w:t>s</w:t>
      </w:r>
      <w:r>
        <w:rPr>
          <w:rFonts w:ascii="Times New Roman" w:hAnsi="Times New Roman" w:cs="Times New Roman"/>
          <w:sz w:val="24"/>
          <w:szCs w:val="24"/>
        </w:rPr>
        <w:t>z</w:t>
      </w:r>
      <w:proofErr w:type="spellEnd"/>
      <w:r>
        <w:rPr>
          <w:rFonts w:ascii="Times New Roman" w:hAnsi="Times New Roman" w:cs="Times New Roman"/>
          <w:sz w:val="24"/>
          <w:szCs w:val="24"/>
        </w:rPr>
        <w:t xml:space="preserve"> szabálysértések: </w:t>
      </w:r>
      <w:r w:rsidR="00B936E9">
        <w:rPr>
          <w:rFonts w:ascii="Times New Roman" w:hAnsi="Times New Roman" w:cs="Times New Roman"/>
          <w:sz w:val="24"/>
          <w:szCs w:val="24"/>
        </w:rPr>
        <w:t>5</w:t>
      </w:r>
      <w:r>
        <w:rPr>
          <w:rFonts w:ascii="Times New Roman" w:hAnsi="Times New Roman" w:cs="Times New Roman"/>
          <w:sz w:val="24"/>
          <w:szCs w:val="24"/>
        </w:rPr>
        <w:t xml:space="preserve"> eset</w:t>
      </w:r>
    </w:p>
    <w:p w14:paraId="0902A63D" w14:textId="1CEC60CF" w:rsidR="004273A2" w:rsidRDefault="007712A4" w:rsidP="00870DFF">
      <w:pPr>
        <w:jc w:val="both"/>
        <w:rPr>
          <w:rFonts w:ascii="Times New Roman" w:hAnsi="Times New Roman" w:cs="Times New Roman"/>
          <w:sz w:val="24"/>
          <w:szCs w:val="24"/>
        </w:rPr>
      </w:pPr>
      <w:r>
        <w:rPr>
          <w:rFonts w:ascii="Times New Roman" w:hAnsi="Times New Roman" w:cs="Times New Roman"/>
          <w:sz w:val="24"/>
          <w:szCs w:val="24"/>
        </w:rPr>
        <w:lastRenderedPageBreak/>
        <w:t>-Dohányzással</w:t>
      </w:r>
      <w:r w:rsidR="00B936E9">
        <w:rPr>
          <w:rFonts w:ascii="Times New Roman" w:hAnsi="Times New Roman" w:cs="Times New Roman"/>
          <w:sz w:val="24"/>
          <w:szCs w:val="24"/>
        </w:rPr>
        <w:t xml:space="preserve"> és egyéb</w:t>
      </w:r>
      <w:r>
        <w:rPr>
          <w:rFonts w:ascii="Times New Roman" w:hAnsi="Times New Roman" w:cs="Times New Roman"/>
          <w:sz w:val="24"/>
          <w:szCs w:val="24"/>
        </w:rPr>
        <w:t xml:space="preserve"> ( pagoda </w:t>
      </w:r>
      <w:r w:rsidR="00B936E9">
        <w:rPr>
          <w:rFonts w:ascii="Times New Roman" w:hAnsi="Times New Roman" w:cs="Times New Roman"/>
          <w:sz w:val="24"/>
          <w:szCs w:val="24"/>
        </w:rPr>
        <w:t>+ más helyszínek</w:t>
      </w:r>
      <w:r>
        <w:rPr>
          <w:rFonts w:ascii="Times New Roman" w:hAnsi="Times New Roman" w:cs="Times New Roman"/>
          <w:sz w:val="24"/>
          <w:szCs w:val="24"/>
        </w:rPr>
        <w:t xml:space="preserve"> )  szabályok megsértése :</w:t>
      </w:r>
      <w:r w:rsidR="00C73CE9">
        <w:rPr>
          <w:rFonts w:ascii="Times New Roman" w:hAnsi="Times New Roman" w:cs="Times New Roman"/>
          <w:sz w:val="24"/>
          <w:szCs w:val="24"/>
        </w:rPr>
        <w:t>12</w:t>
      </w:r>
      <w:r w:rsidR="00105DC4">
        <w:rPr>
          <w:rFonts w:ascii="Times New Roman" w:hAnsi="Times New Roman" w:cs="Times New Roman"/>
          <w:sz w:val="24"/>
          <w:szCs w:val="24"/>
        </w:rPr>
        <w:t>7</w:t>
      </w:r>
      <w:r w:rsidR="00B936E9">
        <w:rPr>
          <w:rFonts w:ascii="Times New Roman" w:hAnsi="Times New Roman" w:cs="Times New Roman"/>
          <w:sz w:val="24"/>
          <w:szCs w:val="24"/>
        </w:rPr>
        <w:t xml:space="preserve"> </w:t>
      </w:r>
      <w:r w:rsidR="00253A1A">
        <w:rPr>
          <w:rFonts w:ascii="Times New Roman" w:hAnsi="Times New Roman" w:cs="Times New Roman"/>
          <w:sz w:val="24"/>
          <w:szCs w:val="24"/>
        </w:rPr>
        <w:t xml:space="preserve">fő ( sokszor több fős társaságokkal szembeni intézkedés ) </w:t>
      </w:r>
      <w:r>
        <w:rPr>
          <w:rFonts w:ascii="Times New Roman" w:hAnsi="Times New Roman" w:cs="Times New Roman"/>
          <w:sz w:val="24"/>
          <w:szCs w:val="24"/>
        </w:rPr>
        <w:t xml:space="preserve"> </w:t>
      </w:r>
    </w:p>
    <w:p w14:paraId="45B02676" w14:textId="0A9A3255"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-Üzemképtelen gépkocsik szabálytalan elhelyezése: </w:t>
      </w:r>
      <w:r w:rsidR="00B936E9">
        <w:rPr>
          <w:rFonts w:ascii="Times New Roman" w:hAnsi="Times New Roman" w:cs="Times New Roman"/>
          <w:sz w:val="24"/>
          <w:szCs w:val="24"/>
        </w:rPr>
        <w:t>8</w:t>
      </w:r>
      <w:r>
        <w:rPr>
          <w:rFonts w:ascii="Times New Roman" w:hAnsi="Times New Roman" w:cs="Times New Roman"/>
          <w:sz w:val="24"/>
          <w:szCs w:val="24"/>
        </w:rPr>
        <w:t xml:space="preserve"> eset </w:t>
      </w:r>
    </w:p>
    <w:p w14:paraId="11C04E78" w14:textId="13188F53"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-Hirdetmények szabálytalan elhelyezése: </w:t>
      </w:r>
      <w:r w:rsidR="00B936E9">
        <w:rPr>
          <w:rFonts w:ascii="Times New Roman" w:hAnsi="Times New Roman" w:cs="Times New Roman"/>
          <w:sz w:val="24"/>
          <w:szCs w:val="24"/>
        </w:rPr>
        <w:t>2</w:t>
      </w:r>
      <w:r>
        <w:rPr>
          <w:rFonts w:ascii="Times New Roman" w:hAnsi="Times New Roman" w:cs="Times New Roman"/>
          <w:sz w:val="24"/>
          <w:szCs w:val="24"/>
        </w:rPr>
        <w:t xml:space="preserve"> eset</w:t>
      </w:r>
    </w:p>
    <w:p w14:paraId="1DA5C204" w14:textId="47594D5E" w:rsidR="004273A2" w:rsidRDefault="007712A4">
      <w:pPr>
        <w:rPr>
          <w:rFonts w:ascii="Times New Roman" w:hAnsi="Times New Roman" w:cs="Times New Roman"/>
          <w:sz w:val="24"/>
          <w:szCs w:val="24"/>
        </w:rPr>
      </w:pPr>
      <w:r>
        <w:rPr>
          <w:rFonts w:ascii="Times New Roman" w:hAnsi="Times New Roman" w:cs="Times New Roman"/>
          <w:sz w:val="24"/>
          <w:szCs w:val="24"/>
        </w:rPr>
        <w:t xml:space="preserve">-Üres telkek és közterületeik: </w:t>
      </w:r>
      <w:r w:rsidR="00B936E9">
        <w:rPr>
          <w:rFonts w:ascii="Times New Roman" w:hAnsi="Times New Roman" w:cs="Times New Roman"/>
          <w:sz w:val="24"/>
          <w:szCs w:val="24"/>
        </w:rPr>
        <w:t>41</w:t>
      </w:r>
      <w:r>
        <w:rPr>
          <w:rFonts w:ascii="Times New Roman" w:hAnsi="Times New Roman" w:cs="Times New Roman"/>
          <w:sz w:val="24"/>
          <w:szCs w:val="24"/>
        </w:rPr>
        <w:t xml:space="preserve"> eset </w:t>
      </w:r>
    </w:p>
    <w:p w14:paraId="514160E1" w14:textId="575CAD41" w:rsidR="004273A2" w:rsidRPr="007007D6" w:rsidRDefault="007712A4" w:rsidP="007007D6">
      <w:pPr>
        <w:rPr>
          <w:rFonts w:ascii="Times New Roman" w:hAnsi="Times New Roman" w:cs="Times New Roman"/>
          <w:sz w:val="24"/>
          <w:szCs w:val="24"/>
        </w:rPr>
      </w:pPr>
      <w:r w:rsidRPr="007007D6">
        <w:rPr>
          <w:rFonts w:ascii="Times New Roman" w:hAnsi="Times New Roman" w:cs="Times New Roman"/>
          <w:sz w:val="24"/>
          <w:szCs w:val="24"/>
        </w:rPr>
        <w:t xml:space="preserve">Összesen: </w:t>
      </w:r>
      <w:r w:rsidR="00105DC4" w:rsidRPr="007007D6">
        <w:rPr>
          <w:rFonts w:ascii="Times New Roman" w:hAnsi="Times New Roman" w:cs="Times New Roman"/>
          <w:sz w:val="24"/>
          <w:szCs w:val="24"/>
        </w:rPr>
        <w:t>2</w:t>
      </w:r>
      <w:r w:rsidR="00C73CE9" w:rsidRPr="007007D6">
        <w:rPr>
          <w:rFonts w:ascii="Times New Roman" w:hAnsi="Times New Roman" w:cs="Times New Roman"/>
          <w:sz w:val="24"/>
          <w:szCs w:val="24"/>
        </w:rPr>
        <w:t>6</w:t>
      </w:r>
      <w:r w:rsidR="00105DC4" w:rsidRPr="007007D6">
        <w:rPr>
          <w:rFonts w:ascii="Times New Roman" w:hAnsi="Times New Roman" w:cs="Times New Roman"/>
          <w:sz w:val="24"/>
          <w:szCs w:val="24"/>
        </w:rPr>
        <w:t>3</w:t>
      </w:r>
      <w:r w:rsidRPr="007007D6">
        <w:rPr>
          <w:rFonts w:ascii="Times New Roman" w:hAnsi="Times New Roman" w:cs="Times New Roman"/>
          <w:sz w:val="24"/>
          <w:szCs w:val="24"/>
        </w:rPr>
        <w:t xml:space="preserve"> db határidős</w:t>
      </w:r>
      <w:r w:rsidR="00105DC4" w:rsidRPr="007007D6">
        <w:rPr>
          <w:rFonts w:ascii="Times New Roman" w:hAnsi="Times New Roman" w:cs="Times New Roman"/>
          <w:sz w:val="24"/>
          <w:szCs w:val="24"/>
        </w:rPr>
        <w:t xml:space="preserve"> és azonnali</w:t>
      </w:r>
      <w:r w:rsidRPr="007007D6">
        <w:rPr>
          <w:rFonts w:ascii="Times New Roman" w:hAnsi="Times New Roman" w:cs="Times New Roman"/>
          <w:sz w:val="24"/>
          <w:szCs w:val="24"/>
        </w:rPr>
        <w:t xml:space="preserve"> felszólítás </w:t>
      </w:r>
    </w:p>
    <w:p w14:paraId="132FDECE" w14:textId="3509E32B" w:rsidR="004273A2" w:rsidRPr="007007D6" w:rsidRDefault="007712A4">
      <w:pPr>
        <w:rPr>
          <w:rFonts w:ascii="Times New Roman" w:hAnsi="Times New Roman" w:cs="Times New Roman"/>
          <w:color w:val="000000" w:themeColor="text1"/>
          <w:sz w:val="24"/>
          <w:szCs w:val="24"/>
        </w:rPr>
      </w:pPr>
      <w:r w:rsidRPr="007007D6">
        <w:rPr>
          <w:rFonts w:ascii="Times New Roman" w:hAnsi="Times New Roman" w:cs="Times New Roman"/>
          <w:color w:val="000000" w:themeColor="text1"/>
          <w:sz w:val="24"/>
          <w:szCs w:val="24"/>
        </w:rPr>
        <w:t>Járvány üggyel kapcsolatos felszólítások: -</w:t>
      </w:r>
      <w:r w:rsidR="00105DC4" w:rsidRPr="007007D6">
        <w:rPr>
          <w:rFonts w:ascii="Times New Roman" w:hAnsi="Times New Roman" w:cs="Times New Roman"/>
          <w:color w:val="000000" w:themeColor="text1"/>
          <w:sz w:val="24"/>
          <w:szCs w:val="24"/>
        </w:rPr>
        <w:t>--</w:t>
      </w:r>
      <w:r w:rsidRPr="007007D6">
        <w:rPr>
          <w:rFonts w:ascii="Times New Roman" w:hAnsi="Times New Roman" w:cs="Times New Roman"/>
          <w:color w:val="000000" w:themeColor="text1"/>
          <w:sz w:val="24"/>
          <w:szCs w:val="24"/>
        </w:rPr>
        <w:t xml:space="preserve">  </w:t>
      </w:r>
    </w:p>
    <w:p w14:paraId="2E83419B" w14:textId="623F488C" w:rsidR="004273A2" w:rsidRPr="007007D6" w:rsidRDefault="00C73CE9">
      <w:pPr>
        <w:rPr>
          <w:rFonts w:ascii="Times New Roman" w:hAnsi="Times New Roman" w:cs="Times New Roman"/>
          <w:color w:val="000000" w:themeColor="text1"/>
          <w:sz w:val="24"/>
          <w:szCs w:val="24"/>
        </w:rPr>
      </w:pPr>
      <w:r w:rsidRPr="007007D6">
        <w:rPr>
          <w:rFonts w:ascii="Times New Roman" w:hAnsi="Times New Roman" w:cs="Times New Roman"/>
          <w:color w:val="000000" w:themeColor="text1"/>
          <w:sz w:val="24"/>
          <w:szCs w:val="24"/>
        </w:rPr>
        <w:t>11 db feljelentés</w:t>
      </w:r>
    </w:p>
    <w:p w14:paraId="7C7896B2" w14:textId="19CE5798" w:rsidR="004273A2" w:rsidRPr="007007D6" w:rsidRDefault="007712A4">
      <w:pPr>
        <w:rPr>
          <w:rFonts w:ascii="Times New Roman" w:hAnsi="Times New Roman" w:cs="Times New Roman"/>
          <w:b/>
          <w:bCs/>
          <w:sz w:val="24"/>
          <w:szCs w:val="24"/>
        </w:rPr>
      </w:pPr>
      <w:r w:rsidRPr="007007D6">
        <w:rPr>
          <w:rFonts w:ascii="Times New Roman" w:hAnsi="Times New Roman" w:cs="Times New Roman"/>
          <w:b/>
          <w:bCs/>
          <w:sz w:val="24"/>
          <w:szCs w:val="24"/>
        </w:rPr>
        <w:t>Mindösszesen: 2</w:t>
      </w:r>
      <w:r w:rsidR="00C73CE9" w:rsidRPr="007007D6">
        <w:rPr>
          <w:rFonts w:ascii="Times New Roman" w:hAnsi="Times New Roman" w:cs="Times New Roman"/>
          <w:b/>
          <w:bCs/>
          <w:sz w:val="24"/>
          <w:szCs w:val="24"/>
        </w:rPr>
        <w:t>74</w:t>
      </w:r>
      <w:r w:rsidRPr="007007D6">
        <w:rPr>
          <w:rFonts w:ascii="Times New Roman" w:hAnsi="Times New Roman" w:cs="Times New Roman"/>
          <w:b/>
          <w:bCs/>
          <w:sz w:val="24"/>
          <w:szCs w:val="24"/>
        </w:rPr>
        <w:t xml:space="preserve"> db intézkedés</w:t>
      </w:r>
    </w:p>
    <w:p w14:paraId="05A2AE62" w14:textId="15575C7B" w:rsidR="004273A2" w:rsidRDefault="007712A4">
      <w:pPr>
        <w:jc w:val="both"/>
        <w:rPr>
          <w:rFonts w:ascii="Times New Roman" w:hAnsi="Times New Roman" w:cs="Times New Roman"/>
          <w:sz w:val="24"/>
          <w:szCs w:val="24"/>
        </w:rPr>
      </w:pPr>
      <w:r>
        <w:rPr>
          <w:rFonts w:ascii="Times New Roman" w:hAnsi="Times New Roman" w:cs="Times New Roman"/>
          <w:sz w:val="24"/>
          <w:szCs w:val="24"/>
        </w:rPr>
        <w:t>A helyi rendeletekben foglalt szabályok megsértése miatt kivetett közigazgatási bírság összege az önkormányzat bevétele.</w:t>
      </w:r>
    </w:p>
    <w:p w14:paraId="6060A95B" w14:textId="53839F8B" w:rsidR="004273A2" w:rsidRPr="005E60F7" w:rsidRDefault="007712A4">
      <w:pPr>
        <w:jc w:val="both"/>
        <w:rPr>
          <w:rFonts w:ascii="Times New Roman" w:hAnsi="Times New Roman" w:cs="Times New Roman"/>
          <w:sz w:val="24"/>
          <w:szCs w:val="24"/>
        </w:rPr>
      </w:pPr>
      <w:r>
        <w:rPr>
          <w:rFonts w:ascii="Times New Roman" w:hAnsi="Times New Roman" w:cs="Times New Roman"/>
          <w:sz w:val="24"/>
          <w:szCs w:val="24"/>
        </w:rPr>
        <w:t>Kérem beszámolóm szíves elfogadását.</w:t>
      </w:r>
    </w:p>
    <w:p w14:paraId="774DEB69" w14:textId="13D1C1E3" w:rsidR="004273A2" w:rsidRDefault="007712A4">
      <w:pPr>
        <w:spacing w:after="0"/>
        <w:jc w:val="both"/>
        <w:rPr>
          <w:rFonts w:ascii="Times New Roman" w:hAnsi="Times New Roman" w:cs="Times New Roman"/>
          <w:sz w:val="24"/>
          <w:szCs w:val="24"/>
        </w:rPr>
      </w:pPr>
      <w:r>
        <w:rPr>
          <w:rFonts w:ascii="Times New Roman" w:hAnsi="Times New Roman" w:cs="Times New Roman"/>
          <w:sz w:val="24"/>
          <w:szCs w:val="24"/>
        </w:rPr>
        <w:t>Telki, 202</w:t>
      </w:r>
      <w:r w:rsidR="00756FC2">
        <w:rPr>
          <w:rFonts w:ascii="Times New Roman" w:hAnsi="Times New Roman" w:cs="Times New Roman"/>
          <w:sz w:val="24"/>
          <w:szCs w:val="24"/>
        </w:rPr>
        <w:t>2</w:t>
      </w:r>
      <w:r>
        <w:rPr>
          <w:rFonts w:ascii="Times New Roman" w:hAnsi="Times New Roman" w:cs="Times New Roman"/>
          <w:sz w:val="24"/>
          <w:szCs w:val="24"/>
        </w:rPr>
        <w:t xml:space="preserve">. </w:t>
      </w:r>
      <w:r w:rsidR="00756FC2">
        <w:rPr>
          <w:rFonts w:ascii="Times New Roman" w:hAnsi="Times New Roman" w:cs="Times New Roman"/>
          <w:sz w:val="24"/>
          <w:szCs w:val="24"/>
        </w:rPr>
        <w:t>november</w:t>
      </w:r>
      <w:r>
        <w:rPr>
          <w:rFonts w:ascii="Times New Roman" w:hAnsi="Times New Roman" w:cs="Times New Roman"/>
          <w:sz w:val="24"/>
          <w:szCs w:val="24"/>
        </w:rPr>
        <w:t xml:space="preserve"> </w:t>
      </w:r>
      <w:r w:rsidR="00756FC2">
        <w:rPr>
          <w:rFonts w:ascii="Times New Roman" w:hAnsi="Times New Roman" w:cs="Times New Roman"/>
          <w:sz w:val="24"/>
          <w:szCs w:val="24"/>
        </w:rPr>
        <w:t>07</w:t>
      </w:r>
      <w:r>
        <w:rPr>
          <w:rFonts w:ascii="Times New Roman" w:hAnsi="Times New Roman" w:cs="Times New Roman"/>
          <w:sz w:val="24"/>
          <w:szCs w:val="24"/>
        </w:rPr>
        <w:t>.</w:t>
      </w:r>
    </w:p>
    <w:p w14:paraId="034D15CE" w14:textId="77777777" w:rsidR="004273A2" w:rsidRDefault="004273A2">
      <w:pPr>
        <w:spacing w:after="0"/>
        <w:jc w:val="both"/>
        <w:rPr>
          <w:rFonts w:ascii="Times New Roman" w:hAnsi="Times New Roman" w:cs="Times New Roman"/>
          <w:sz w:val="24"/>
          <w:szCs w:val="24"/>
        </w:rPr>
      </w:pPr>
    </w:p>
    <w:p w14:paraId="3F4A40A6" w14:textId="77777777" w:rsidR="004273A2" w:rsidRDefault="007712A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Kovács Péter</w:t>
      </w:r>
    </w:p>
    <w:p w14:paraId="1E9EFEB8" w14:textId="77777777" w:rsidR="004273A2" w:rsidRDefault="007712A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közterület-felügyelő</w:t>
      </w:r>
    </w:p>
    <w:sectPr w:rsidR="004273A2" w:rsidSect="00C270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D65D" w14:textId="77777777" w:rsidR="00FE19C1" w:rsidRDefault="00FE19C1">
      <w:pPr>
        <w:spacing w:after="0" w:line="240" w:lineRule="auto"/>
      </w:pPr>
      <w:r>
        <w:separator/>
      </w:r>
    </w:p>
  </w:endnote>
  <w:endnote w:type="continuationSeparator" w:id="0">
    <w:p w14:paraId="0D2AF7E8" w14:textId="77777777" w:rsidR="00FE19C1" w:rsidRDefault="00FE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C876" w14:textId="77777777" w:rsidR="00FE19C1" w:rsidRDefault="00FE19C1">
      <w:pPr>
        <w:spacing w:after="0" w:line="240" w:lineRule="auto"/>
      </w:pPr>
      <w:r>
        <w:separator/>
      </w:r>
    </w:p>
  </w:footnote>
  <w:footnote w:type="continuationSeparator" w:id="0">
    <w:p w14:paraId="1DD10D83" w14:textId="77777777" w:rsidR="00FE19C1" w:rsidRDefault="00FE1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B92"/>
    <w:multiLevelType w:val="hybridMultilevel"/>
    <w:tmpl w:val="E65873E0"/>
    <w:lvl w:ilvl="0" w:tplc="E0B29F4C">
      <w:start w:val="1"/>
      <w:numFmt w:val="bullet"/>
      <w:lvlText w:val="–"/>
      <w:lvlJc w:val="left"/>
      <w:pPr>
        <w:ind w:left="709" w:hanging="360"/>
      </w:pPr>
      <w:rPr>
        <w:rFonts w:ascii="Arial" w:eastAsia="Arial" w:hAnsi="Arial" w:cs="Arial" w:hint="default"/>
      </w:rPr>
    </w:lvl>
    <w:lvl w:ilvl="1" w:tplc="8F146EB4">
      <w:start w:val="1"/>
      <w:numFmt w:val="bullet"/>
      <w:lvlText w:val="o"/>
      <w:lvlJc w:val="left"/>
      <w:pPr>
        <w:ind w:left="1429" w:hanging="360"/>
      </w:pPr>
      <w:rPr>
        <w:rFonts w:ascii="Courier New" w:eastAsia="Courier New" w:hAnsi="Courier New" w:cs="Courier New" w:hint="default"/>
      </w:rPr>
    </w:lvl>
    <w:lvl w:ilvl="2" w:tplc="4ED25E52">
      <w:start w:val="1"/>
      <w:numFmt w:val="bullet"/>
      <w:lvlText w:val="§"/>
      <w:lvlJc w:val="left"/>
      <w:pPr>
        <w:ind w:left="2149" w:hanging="360"/>
      </w:pPr>
      <w:rPr>
        <w:rFonts w:ascii="Wingdings" w:eastAsia="Wingdings" w:hAnsi="Wingdings" w:cs="Wingdings" w:hint="default"/>
      </w:rPr>
    </w:lvl>
    <w:lvl w:ilvl="3" w:tplc="E5244972">
      <w:start w:val="1"/>
      <w:numFmt w:val="bullet"/>
      <w:lvlText w:val="·"/>
      <w:lvlJc w:val="left"/>
      <w:pPr>
        <w:ind w:left="2869" w:hanging="360"/>
      </w:pPr>
      <w:rPr>
        <w:rFonts w:ascii="Symbol" w:eastAsia="Symbol" w:hAnsi="Symbol" w:cs="Symbol" w:hint="default"/>
      </w:rPr>
    </w:lvl>
    <w:lvl w:ilvl="4" w:tplc="0160F84E">
      <w:start w:val="1"/>
      <w:numFmt w:val="bullet"/>
      <w:lvlText w:val="o"/>
      <w:lvlJc w:val="left"/>
      <w:pPr>
        <w:ind w:left="3589" w:hanging="360"/>
      </w:pPr>
      <w:rPr>
        <w:rFonts w:ascii="Courier New" w:eastAsia="Courier New" w:hAnsi="Courier New" w:cs="Courier New" w:hint="default"/>
      </w:rPr>
    </w:lvl>
    <w:lvl w:ilvl="5" w:tplc="596614FC">
      <w:start w:val="1"/>
      <w:numFmt w:val="bullet"/>
      <w:lvlText w:val="§"/>
      <w:lvlJc w:val="left"/>
      <w:pPr>
        <w:ind w:left="4309" w:hanging="360"/>
      </w:pPr>
      <w:rPr>
        <w:rFonts w:ascii="Wingdings" w:eastAsia="Wingdings" w:hAnsi="Wingdings" w:cs="Wingdings" w:hint="default"/>
      </w:rPr>
    </w:lvl>
    <w:lvl w:ilvl="6" w:tplc="4BF2045A">
      <w:start w:val="1"/>
      <w:numFmt w:val="bullet"/>
      <w:lvlText w:val="·"/>
      <w:lvlJc w:val="left"/>
      <w:pPr>
        <w:ind w:left="5029" w:hanging="360"/>
      </w:pPr>
      <w:rPr>
        <w:rFonts w:ascii="Symbol" w:eastAsia="Symbol" w:hAnsi="Symbol" w:cs="Symbol" w:hint="default"/>
      </w:rPr>
    </w:lvl>
    <w:lvl w:ilvl="7" w:tplc="71566C66">
      <w:start w:val="1"/>
      <w:numFmt w:val="bullet"/>
      <w:lvlText w:val="o"/>
      <w:lvlJc w:val="left"/>
      <w:pPr>
        <w:ind w:left="5749" w:hanging="360"/>
      </w:pPr>
      <w:rPr>
        <w:rFonts w:ascii="Courier New" w:eastAsia="Courier New" w:hAnsi="Courier New" w:cs="Courier New" w:hint="default"/>
      </w:rPr>
    </w:lvl>
    <w:lvl w:ilvl="8" w:tplc="F022CC0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3706D7D"/>
    <w:multiLevelType w:val="hybridMultilevel"/>
    <w:tmpl w:val="25E05762"/>
    <w:lvl w:ilvl="0" w:tplc="B0DC80B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8F7C85"/>
    <w:multiLevelType w:val="hybridMultilevel"/>
    <w:tmpl w:val="9160B7FC"/>
    <w:lvl w:ilvl="0" w:tplc="F4E8139A">
      <w:start w:val="4"/>
      <w:numFmt w:val="bullet"/>
      <w:lvlText w:val="-"/>
      <w:lvlJc w:val="left"/>
      <w:pPr>
        <w:ind w:left="720" w:hanging="360"/>
      </w:pPr>
      <w:rPr>
        <w:rFonts w:ascii="Times New Roman" w:eastAsiaTheme="minorHAnsi" w:hAnsi="Times New Roman" w:cs="Times New Roman" w:hint="default"/>
      </w:rPr>
    </w:lvl>
    <w:lvl w:ilvl="1" w:tplc="3F4EEC9E">
      <w:start w:val="1"/>
      <w:numFmt w:val="bullet"/>
      <w:lvlText w:val="o"/>
      <w:lvlJc w:val="left"/>
      <w:pPr>
        <w:ind w:left="1440" w:hanging="360"/>
      </w:pPr>
      <w:rPr>
        <w:rFonts w:ascii="Courier New" w:hAnsi="Courier New" w:cs="Courier New" w:hint="default"/>
      </w:rPr>
    </w:lvl>
    <w:lvl w:ilvl="2" w:tplc="095EA08A">
      <w:start w:val="1"/>
      <w:numFmt w:val="bullet"/>
      <w:lvlText w:val=""/>
      <w:lvlJc w:val="left"/>
      <w:pPr>
        <w:ind w:left="2160" w:hanging="360"/>
      </w:pPr>
      <w:rPr>
        <w:rFonts w:ascii="Wingdings" w:hAnsi="Wingdings" w:hint="default"/>
      </w:rPr>
    </w:lvl>
    <w:lvl w:ilvl="3" w:tplc="7BA60ABC">
      <w:start w:val="1"/>
      <w:numFmt w:val="bullet"/>
      <w:lvlText w:val=""/>
      <w:lvlJc w:val="left"/>
      <w:pPr>
        <w:ind w:left="2880" w:hanging="360"/>
      </w:pPr>
      <w:rPr>
        <w:rFonts w:ascii="Symbol" w:hAnsi="Symbol" w:hint="default"/>
      </w:rPr>
    </w:lvl>
    <w:lvl w:ilvl="4" w:tplc="31A61264">
      <w:start w:val="1"/>
      <w:numFmt w:val="bullet"/>
      <w:lvlText w:val="o"/>
      <w:lvlJc w:val="left"/>
      <w:pPr>
        <w:ind w:left="3600" w:hanging="360"/>
      </w:pPr>
      <w:rPr>
        <w:rFonts w:ascii="Courier New" w:hAnsi="Courier New" w:cs="Courier New" w:hint="default"/>
      </w:rPr>
    </w:lvl>
    <w:lvl w:ilvl="5" w:tplc="F35A6C36">
      <w:start w:val="1"/>
      <w:numFmt w:val="bullet"/>
      <w:lvlText w:val=""/>
      <w:lvlJc w:val="left"/>
      <w:pPr>
        <w:ind w:left="4320" w:hanging="360"/>
      </w:pPr>
      <w:rPr>
        <w:rFonts w:ascii="Wingdings" w:hAnsi="Wingdings" w:hint="default"/>
      </w:rPr>
    </w:lvl>
    <w:lvl w:ilvl="6" w:tplc="E33C1626">
      <w:start w:val="1"/>
      <w:numFmt w:val="bullet"/>
      <w:lvlText w:val=""/>
      <w:lvlJc w:val="left"/>
      <w:pPr>
        <w:ind w:left="5040" w:hanging="360"/>
      </w:pPr>
      <w:rPr>
        <w:rFonts w:ascii="Symbol" w:hAnsi="Symbol" w:hint="default"/>
      </w:rPr>
    </w:lvl>
    <w:lvl w:ilvl="7" w:tplc="F8C2EE8A">
      <w:start w:val="1"/>
      <w:numFmt w:val="bullet"/>
      <w:lvlText w:val="o"/>
      <w:lvlJc w:val="left"/>
      <w:pPr>
        <w:ind w:left="5760" w:hanging="360"/>
      </w:pPr>
      <w:rPr>
        <w:rFonts w:ascii="Courier New" w:hAnsi="Courier New" w:cs="Courier New" w:hint="default"/>
      </w:rPr>
    </w:lvl>
    <w:lvl w:ilvl="8" w:tplc="D4683D86">
      <w:start w:val="1"/>
      <w:numFmt w:val="bullet"/>
      <w:lvlText w:val=""/>
      <w:lvlJc w:val="left"/>
      <w:pPr>
        <w:ind w:left="6480" w:hanging="360"/>
      </w:pPr>
      <w:rPr>
        <w:rFonts w:ascii="Wingdings" w:hAnsi="Wingdings" w:hint="default"/>
      </w:rPr>
    </w:lvl>
  </w:abstractNum>
  <w:abstractNum w:abstractNumId="3" w15:restartNumberingAfterBreak="0">
    <w:nsid w:val="3E410D2B"/>
    <w:multiLevelType w:val="hybridMultilevel"/>
    <w:tmpl w:val="BE58DE78"/>
    <w:lvl w:ilvl="0" w:tplc="40901DEE">
      <w:start w:val="1"/>
      <w:numFmt w:val="bullet"/>
      <w:lvlText w:val="–"/>
      <w:lvlJc w:val="left"/>
      <w:pPr>
        <w:ind w:left="709" w:hanging="360"/>
      </w:pPr>
      <w:rPr>
        <w:rFonts w:ascii="Arial" w:eastAsia="Arial" w:hAnsi="Arial" w:cs="Arial" w:hint="default"/>
      </w:rPr>
    </w:lvl>
    <w:lvl w:ilvl="1" w:tplc="90F8E520">
      <w:start w:val="1"/>
      <w:numFmt w:val="bullet"/>
      <w:lvlText w:val="o"/>
      <w:lvlJc w:val="left"/>
      <w:pPr>
        <w:ind w:left="1429" w:hanging="360"/>
      </w:pPr>
      <w:rPr>
        <w:rFonts w:ascii="Courier New" w:eastAsia="Courier New" w:hAnsi="Courier New" w:cs="Courier New" w:hint="default"/>
      </w:rPr>
    </w:lvl>
    <w:lvl w:ilvl="2" w:tplc="AF84FF50">
      <w:start w:val="1"/>
      <w:numFmt w:val="bullet"/>
      <w:lvlText w:val="§"/>
      <w:lvlJc w:val="left"/>
      <w:pPr>
        <w:ind w:left="2149" w:hanging="360"/>
      </w:pPr>
      <w:rPr>
        <w:rFonts w:ascii="Wingdings" w:eastAsia="Wingdings" w:hAnsi="Wingdings" w:cs="Wingdings" w:hint="default"/>
      </w:rPr>
    </w:lvl>
    <w:lvl w:ilvl="3" w:tplc="57606C4E">
      <w:start w:val="1"/>
      <w:numFmt w:val="bullet"/>
      <w:lvlText w:val="·"/>
      <w:lvlJc w:val="left"/>
      <w:pPr>
        <w:ind w:left="2869" w:hanging="360"/>
      </w:pPr>
      <w:rPr>
        <w:rFonts w:ascii="Symbol" w:eastAsia="Symbol" w:hAnsi="Symbol" w:cs="Symbol" w:hint="default"/>
      </w:rPr>
    </w:lvl>
    <w:lvl w:ilvl="4" w:tplc="5ACEE70C">
      <w:start w:val="1"/>
      <w:numFmt w:val="bullet"/>
      <w:lvlText w:val="o"/>
      <w:lvlJc w:val="left"/>
      <w:pPr>
        <w:ind w:left="3589" w:hanging="360"/>
      </w:pPr>
      <w:rPr>
        <w:rFonts w:ascii="Courier New" w:eastAsia="Courier New" w:hAnsi="Courier New" w:cs="Courier New" w:hint="default"/>
      </w:rPr>
    </w:lvl>
    <w:lvl w:ilvl="5" w:tplc="370E664E">
      <w:start w:val="1"/>
      <w:numFmt w:val="bullet"/>
      <w:lvlText w:val="§"/>
      <w:lvlJc w:val="left"/>
      <w:pPr>
        <w:ind w:left="4309" w:hanging="360"/>
      </w:pPr>
      <w:rPr>
        <w:rFonts w:ascii="Wingdings" w:eastAsia="Wingdings" w:hAnsi="Wingdings" w:cs="Wingdings" w:hint="default"/>
      </w:rPr>
    </w:lvl>
    <w:lvl w:ilvl="6" w:tplc="3F924BE2">
      <w:start w:val="1"/>
      <w:numFmt w:val="bullet"/>
      <w:lvlText w:val="·"/>
      <w:lvlJc w:val="left"/>
      <w:pPr>
        <w:ind w:left="5029" w:hanging="360"/>
      </w:pPr>
      <w:rPr>
        <w:rFonts w:ascii="Symbol" w:eastAsia="Symbol" w:hAnsi="Symbol" w:cs="Symbol" w:hint="default"/>
      </w:rPr>
    </w:lvl>
    <w:lvl w:ilvl="7" w:tplc="79B6DD32">
      <w:start w:val="1"/>
      <w:numFmt w:val="bullet"/>
      <w:lvlText w:val="o"/>
      <w:lvlJc w:val="left"/>
      <w:pPr>
        <w:ind w:left="5749" w:hanging="360"/>
      </w:pPr>
      <w:rPr>
        <w:rFonts w:ascii="Courier New" w:eastAsia="Courier New" w:hAnsi="Courier New" w:cs="Courier New" w:hint="default"/>
      </w:rPr>
    </w:lvl>
    <w:lvl w:ilvl="8" w:tplc="53CAFD66">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7A8628B0"/>
    <w:multiLevelType w:val="hybridMultilevel"/>
    <w:tmpl w:val="2E3AAEE6"/>
    <w:lvl w:ilvl="0" w:tplc="27A4154A">
      <w:start w:val="1"/>
      <w:numFmt w:val="bullet"/>
      <w:lvlText w:val="–"/>
      <w:lvlJc w:val="left"/>
      <w:pPr>
        <w:ind w:left="709" w:hanging="360"/>
      </w:pPr>
      <w:rPr>
        <w:rFonts w:ascii="Arial" w:eastAsia="Arial" w:hAnsi="Arial" w:cs="Arial" w:hint="default"/>
      </w:rPr>
    </w:lvl>
    <w:lvl w:ilvl="1" w:tplc="3C144874">
      <w:start w:val="1"/>
      <w:numFmt w:val="bullet"/>
      <w:lvlText w:val="o"/>
      <w:lvlJc w:val="left"/>
      <w:pPr>
        <w:ind w:left="1429" w:hanging="360"/>
      </w:pPr>
      <w:rPr>
        <w:rFonts w:ascii="Courier New" w:eastAsia="Courier New" w:hAnsi="Courier New" w:cs="Courier New" w:hint="default"/>
      </w:rPr>
    </w:lvl>
    <w:lvl w:ilvl="2" w:tplc="E3E0933C">
      <w:start w:val="1"/>
      <w:numFmt w:val="bullet"/>
      <w:lvlText w:val="§"/>
      <w:lvlJc w:val="left"/>
      <w:pPr>
        <w:ind w:left="2149" w:hanging="360"/>
      </w:pPr>
      <w:rPr>
        <w:rFonts w:ascii="Wingdings" w:eastAsia="Wingdings" w:hAnsi="Wingdings" w:cs="Wingdings" w:hint="default"/>
      </w:rPr>
    </w:lvl>
    <w:lvl w:ilvl="3" w:tplc="CFF2F786">
      <w:start w:val="1"/>
      <w:numFmt w:val="bullet"/>
      <w:lvlText w:val="·"/>
      <w:lvlJc w:val="left"/>
      <w:pPr>
        <w:ind w:left="2869" w:hanging="360"/>
      </w:pPr>
      <w:rPr>
        <w:rFonts w:ascii="Symbol" w:eastAsia="Symbol" w:hAnsi="Symbol" w:cs="Symbol" w:hint="default"/>
      </w:rPr>
    </w:lvl>
    <w:lvl w:ilvl="4" w:tplc="735E5C88">
      <w:start w:val="1"/>
      <w:numFmt w:val="bullet"/>
      <w:lvlText w:val="o"/>
      <w:lvlJc w:val="left"/>
      <w:pPr>
        <w:ind w:left="3589" w:hanging="360"/>
      </w:pPr>
      <w:rPr>
        <w:rFonts w:ascii="Courier New" w:eastAsia="Courier New" w:hAnsi="Courier New" w:cs="Courier New" w:hint="default"/>
      </w:rPr>
    </w:lvl>
    <w:lvl w:ilvl="5" w:tplc="5DE6C2DC">
      <w:start w:val="1"/>
      <w:numFmt w:val="bullet"/>
      <w:lvlText w:val="§"/>
      <w:lvlJc w:val="left"/>
      <w:pPr>
        <w:ind w:left="4309" w:hanging="360"/>
      </w:pPr>
      <w:rPr>
        <w:rFonts w:ascii="Wingdings" w:eastAsia="Wingdings" w:hAnsi="Wingdings" w:cs="Wingdings" w:hint="default"/>
      </w:rPr>
    </w:lvl>
    <w:lvl w:ilvl="6" w:tplc="F55441E0">
      <w:start w:val="1"/>
      <w:numFmt w:val="bullet"/>
      <w:lvlText w:val="·"/>
      <w:lvlJc w:val="left"/>
      <w:pPr>
        <w:ind w:left="5029" w:hanging="360"/>
      </w:pPr>
      <w:rPr>
        <w:rFonts w:ascii="Symbol" w:eastAsia="Symbol" w:hAnsi="Symbol" w:cs="Symbol" w:hint="default"/>
      </w:rPr>
    </w:lvl>
    <w:lvl w:ilvl="7" w:tplc="A96E78EC">
      <w:start w:val="1"/>
      <w:numFmt w:val="bullet"/>
      <w:lvlText w:val="o"/>
      <w:lvlJc w:val="left"/>
      <w:pPr>
        <w:ind w:left="5749" w:hanging="360"/>
      </w:pPr>
      <w:rPr>
        <w:rFonts w:ascii="Courier New" w:eastAsia="Courier New" w:hAnsi="Courier New" w:cs="Courier New" w:hint="default"/>
      </w:rPr>
    </w:lvl>
    <w:lvl w:ilvl="8" w:tplc="7A9AE0FA">
      <w:start w:val="1"/>
      <w:numFmt w:val="bullet"/>
      <w:lvlText w:val="§"/>
      <w:lvlJc w:val="left"/>
      <w:pPr>
        <w:ind w:left="6469" w:hanging="360"/>
      </w:pPr>
      <w:rPr>
        <w:rFonts w:ascii="Wingdings" w:eastAsia="Wingdings" w:hAnsi="Wingdings" w:cs="Wingdings" w:hint="default"/>
      </w:rPr>
    </w:lvl>
  </w:abstractNum>
  <w:num w:numId="1" w16cid:durableId="1025638745">
    <w:abstractNumId w:val="2"/>
  </w:num>
  <w:num w:numId="2" w16cid:durableId="858932192">
    <w:abstractNumId w:val="0"/>
  </w:num>
  <w:num w:numId="3" w16cid:durableId="878905359">
    <w:abstractNumId w:val="4"/>
  </w:num>
  <w:num w:numId="4" w16cid:durableId="452093128">
    <w:abstractNumId w:val="3"/>
  </w:num>
  <w:num w:numId="5" w16cid:durableId="101183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A2"/>
    <w:rsid w:val="00014A10"/>
    <w:rsid w:val="000E7CBA"/>
    <w:rsid w:val="00105DC4"/>
    <w:rsid w:val="001817A7"/>
    <w:rsid w:val="001E5EAE"/>
    <w:rsid w:val="001F52B4"/>
    <w:rsid w:val="0022411C"/>
    <w:rsid w:val="00253A1A"/>
    <w:rsid w:val="00281E4F"/>
    <w:rsid w:val="0039112A"/>
    <w:rsid w:val="004273A2"/>
    <w:rsid w:val="005E60F7"/>
    <w:rsid w:val="006614E2"/>
    <w:rsid w:val="006E3362"/>
    <w:rsid w:val="006F1203"/>
    <w:rsid w:val="007007D6"/>
    <w:rsid w:val="00756FC2"/>
    <w:rsid w:val="007712A4"/>
    <w:rsid w:val="007875B5"/>
    <w:rsid w:val="007B0EBE"/>
    <w:rsid w:val="00870DFF"/>
    <w:rsid w:val="008A49A5"/>
    <w:rsid w:val="00982C31"/>
    <w:rsid w:val="009C6590"/>
    <w:rsid w:val="009C6FEE"/>
    <w:rsid w:val="009D22F7"/>
    <w:rsid w:val="00A8031F"/>
    <w:rsid w:val="00AF79BF"/>
    <w:rsid w:val="00B936E9"/>
    <w:rsid w:val="00BD20E0"/>
    <w:rsid w:val="00C27053"/>
    <w:rsid w:val="00C73CE9"/>
    <w:rsid w:val="00C921F2"/>
    <w:rsid w:val="00D96595"/>
    <w:rsid w:val="00F00CFB"/>
    <w:rsid w:val="00FB5688"/>
    <w:rsid w:val="00FE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ACE6"/>
  <w15:docId w15:val="{655EFC57-2D25-49C7-BF08-E05DE935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pPr>
      <w:keepNext/>
      <w:keepLines/>
      <w:spacing w:before="480" w:after="200"/>
      <w:outlineLvl w:val="0"/>
    </w:pPr>
    <w:rPr>
      <w:rFonts w:ascii="Arial" w:eastAsia="Arial" w:hAnsi="Arial" w:cs="Arial"/>
      <w:sz w:val="40"/>
      <w:szCs w:val="40"/>
    </w:rPr>
  </w:style>
  <w:style w:type="paragraph" w:styleId="Cmsor2">
    <w:name w:val="heading 2"/>
    <w:basedOn w:val="Norml"/>
    <w:next w:val="Norml"/>
    <w:link w:val="Cmsor2Char"/>
    <w:uiPriority w:val="9"/>
    <w:unhideWhenUsed/>
    <w:qFormat/>
    <w:pPr>
      <w:keepNext/>
      <w:keepLines/>
      <w:spacing w:before="360" w:after="200"/>
      <w:outlineLvl w:val="1"/>
    </w:pPr>
    <w:rPr>
      <w:rFonts w:ascii="Arial" w:eastAsia="Arial" w:hAnsi="Arial" w:cs="Arial"/>
      <w:sz w:val="34"/>
    </w:rPr>
  </w:style>
  <w:style w:type="paragraph" w:styleId="Cmsor3">
    <w:name w:val="heading 3"/>
    <w:basedOn w:val="Norml"/>
    <w:next w:val="Norml"/>
    <w:link w:val="Cmsor3Char"/>
    <w:uiPriority w:val="9"/>
    <w:unhideWhenUsed/>
    <w:qFormat/>
    <w:pPr>
      <w:keepNext/>
      <w:keepLines/>
      <w:spacing w:before="320" w:after="200"/>
      <w:outlineLvl w:val="2"/>
    </w:pPr>
    <w:rPr>
      <w:rFonts w:ascii="Arial" w:eastAsia="Arial" w:hAnsi="Arial" w:cs="Arial"/>
      <w:sz w:val="30"/>
      <w:szCs w:val="30"/>
    </w:rPr>
  </w:style>
  <w:style w:type="paragraph" w:styleId="Cmsor4">
    <w:name w:val="heading 4"/>
    <w:basedOn w:val="Norml"/>
    <w:next w:val="Norml"/>
    <w:link w:val="Cmsor4Char"/>
    <w:uiPriority w:val="9"/>
    <w:unhideWhenUsed/>
    <w:qFormat/>
    <w:pPr>
      <w:keepNext/>
      <w:keepLines/>
      <w:spacing w:before="320" w:after="200"/>
      <w:outlineLvl w:val="3"/>
    </w:pPr>
    <w:rPr>
      <w:rFonts w:ascii="Arial" w:eastAsia="Arial" w:hAnsi="Arial" w:cs="Arial"/>
      <w:b/>
      <w:bCs/>
      <w:sz w:val="26"/>
      <w:szCs w:val="26"/>
    </w:rPr>
  </w:style>
  <w:style w:type="paragraph" w:styleId="Cmsor5">
    <w:name w:val="heading 5"/>
    <w:basedOn w:val="Norml"/>
    <w:next w:val="Norml"/>
    <w:link w:val="Cmsor5Char"/>
    <w:uiPriority w:val="9"/>
    <w:unhideWhenUsed/>
    <w:qFormat/>
    <w:pPr>
      <w:keepNext/>
      <w:keepLines/>
      <w:spacing w:before="320" w:after="200"/>
      <w:outlineLvl w:val="4"/>
    </w:pPr>
    <w:rPr>
      <w:rFonts w:ascii="Arial" w:eastAsia="Arial" w:hAnsi="Arial" w:cs="Arial"/>
      <w:b/>
      <w:bCs/>
      <w:sz w:val="24"/>
      <w:szCs w:val="24"/>
    </w:rPr>
  </w:style>
  <w:style w:type="paragraph" w:styleId="Cmsor6">
    <w:name w:val="heading 6"/>
    <w:basedOn w:val="Norml"/>
    <w:next w:val="Norml"/>
    <w:link w:val="Cmsor6Char"/>
    <w:uiPriority w:val="9"/>
    <w:unhideWhenUsed/>
    <w:qFormat/>
    <w:pPr>
      <w:keepNext/>
      <w:keepLines/>
      <w:spacing w:before="320" w:after="200"/>
      <w:outlineLvl w:val="5"/>
    </w:pPr>
    <w:rPr>
      <w:rFonts w:ascii="Arial" w:eastAsia="Arial" w:hAnsi="Arial" w:cs="Arial"/>
      <w:b/>
      <w:bCs/>
    </w:rPr>
  </w:style>
  <w:style w:type="paragraph" w:styleId="Cmsor7">
    <w:name w:val="heading 7"/>
    <w:basedOn w:val="Norml"/>
    <w:next w:val="Norml"/>
    <w:link w:val="Cmsor7Char"/>
    <w:uiPriority w:val="9"/>
    <w:unhideWhenUsed/>
    <w:qFormat/>
    <w:pPr>
      <w:keepNext/>
      <w:keepLines/>
      <w:spacing w:before="320" w:after="200"/>
      <w:outlineLvl w:val="6"/>
    </w:pPr>
    <w:rPr>
      <w:rFonts w:ascii="Arial" w:eastAsia="Arial" w:hAnsi="Arial" w:cs="Arial"/>
      <w:b/>
      <w:bCs/>
      <w:i/>
      <w:iCs/>
    </w:rPr>
  </w:style>
  <w:style w:type="paragraph" w:styleId="Cmsor8">
    <w:name w:val="heading 8"/>
    <w:basedOn w:val="Norml"/>
    <w:next w:val="Norml"/>
    <w:link w:val="Cmsor8Char"/>
    <w:uiPriority w:val="9"/>
    <w:unhideWhenUsed/>
    <w:qFormat/>
    <w:pPr>
      <w:keepNext/>
      <w:keepLines/>
      <w:spacing w:before="320" w:after="200"/>
      <w:outlineLvl w:val="7"/>
    </w:pPr>
    <w:rPr>
      <w:rFonts w:ascii="Arial" w:eastAsia="Arial" w:hAnsi="Arial" w:cs="Arial"/>
      <w:i/>
      <w:iCs/>
    </w:rPr>
  </w:style>
  <w:style w:type="paragraph" w:styleId="Cmsor9">
    <w:name w:val="heading 9"/>
    <w:basedOn w:val="Norml"/>
    <w:next w:val="Norml"/>
    <w:link w:val="Cmsor9Char"/>
    <w:uiPriority w:val="9"/>
    <w:unhideWhenUsed/>
    <w:qFormat/>
    <w:pPr>
      <w:keepNext/>
      <w:keepLines/>
      <w:spacing w:before="320" w:after="200"/>
      <w:outlineLvl w:val="8"/>
    </w:pPr>
    <w:rPr>
      <w:rFonts w:ascii="Arial" w:eastAsia="Arial" w:hAnsi="Arial" w:cs="Arial"/>
      <w:i/>
      <w:iCs/>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Arial" w:eastAsia="Arial" w:hAnsi="Arial" w:cs="Arial"/>
      <w:sz w:val="40"/>
      <w:szCs w:val="40"/>
    </w:rPr>
  </w:style>
  <w:style w:type="character" w:customStyle="1" w:styleId="Cmsor2Char">
    <w:name w:val="Címsor 2 Char"/>
    <w:basedOn w:val="Bekezdsalapbettpusa"/>
    <w:link w:val="Cmsor2"/>
    <w:uiPriority w:val="9"/>
    <w:rPr>
      <w:rFonts w:ascii="Arial" w:eastAsia="Arial" w:hAnsi="Arial" w:cs="Arial"/>
      <w:sz w:val="34"/>
    </w:rPr>
  </w:style>
  <w:style w:type="character" w:customStyle="1" w:styleId="Cmsor3Char">
    <w:name w:val="Címsor 3 Char"/>
    <w:basedOn w:val="Bekezdsalapbettpusa"/>
    <w:link w:val="Cmsor3"/>
    <w:uiPriority w:val="9"/>
    <w:rPr>
      <w:rFonts w:ascii="Arial" w:eastAsia="Arial" w:hAnsi="Arial" w:cs="Arial"/>
      <w:sz w:val="30"/>
      <w:szCs w:val="30"/>
    </w:rPr>
  </w:style>
  <w:style w:type="character" w:customStyle="1" w:styleId="Cmsor4Char">
    <w:name w:val="Címsor 4 Char"/>
    <w:basedOn w:val="Bekezdsalapbettpusa"/>
    <w:link w:val="Cmsor4"/>
    <w:uiPriority w:val="9"/>
    <w:rPr>
      <w:rFonts w:ascii="Arial" w:eastAsia="Arial" w:hAnsi="Arial" w:cs="Arial"/>
      <w:b/>
      <w:bCs/>
      <w:sz w:val="26"/>
      <w:szCs w:val="26"/>
    </w:rPr>
  </w:style>
  <w:style w:type="character" w:customStyle="1" w:styleId="Cmsor5Char">
    <w:name w:val="Címsor 5 Char"/>
    <w:basedOn w:val="Bekezdsalapbettpusa"/>
    <w:link w:val="Cmsor5"/>
    <w:uiPriority w:val="9"/>
    <w:rPr>
      <w:rFonts w:ascii="Arial" w:eastAsia="Arial" w:hAnsi="Arial" w:cs="Arial"/>
      <w:b/>
      <w:bCs/>
      <w:sz w:val="24"/>
      <w:szCs w:val="24"/>
    </w:rPr>
  </w:style>
  <w:style w:type="character" w:customStyle="1" w:styleId="Cmsor6Char">
    <w:name w:val="Címsor 6 Char"/>
    <w:basedOn w:val="Bekezdsalapbettpusa"/>
    <w:link w:val="Cmsor6"/>
    <w:uiPriority w:val="9"/>
    <w:rPr>
      <w:rFonts w:ascii="Arial" w:eastAsia="Arial" w:hAnsi="Arial" w:cs="Arial"/>
      <w:b/>
      <w:bCs/>
      <w:sz w:val="22"/>
      <w:szCs w:val="22"/>
    </w:rPr>
  </w:style>
  <w:style w:type="character" w:customStyle="1" w:styleId="Cmsor7Char">
    <w:name w:val="Címsor 7 Char"/>
    <w:basedOn w:val="Bekezdsalapbettpusa"/>
    <w:link w:val="Cmsor7"/>
    <w:uiPriority w:val="9"/>
    <w:rPr>
      <w:rFonts w:ascii="Arial" w:eastAsia="Arial" w:hAnsi="Arial" w:cs="Arial"/>
      <w:b/>
      <w:bCs/>
      <w:i/>
      <w:iCs/>
      <w:sz w:val="22"/>
      <w:szCs w:val="22"/>
    </w:rPr>
  </w:style>
  <w:style w:type="character" w:customStyle="1" w:styleId="Cmsor8Char">
    <w:name w:val="Címsor 8 Char"/>
    <w:basedOn w:val="Bekezdsalapbettpusa"/>
    <w:link w:val="Cmsor8"/>
    <w:uiPriority w:val="9"/>
    <w:rPr>
      <w:rFonts w:ascii="Arial" w:eastAsia="Arial" w:hAnsi="Arial" w:cs="Arial"/>
      <w:i/>
      <w:iCs/>
      <w:sz w:val="22"/>
      <w:szCs w:val="22"/>
    </w:rPr>
  </w:style>
  <w:style w:type="character" w:customStyle="1" w:styleId="Cmsor9Char">
    <w:name w:val="Címsor 9 Char"/>
    <w:basedOn w:val="Bekezdsalapbettpusa"/>
    <w:link w:val="Cmsor9"/>
    <w:uiPriority w:val="9"/>
    <w:rPr>
      <w:rFonts w:ascii="Arial" w:eastAsia="Arial" w:hAnsi="Arial" w:cs="Arial"/>
      <w:i/>
      <w:iCs/>
      <w:sz w:val="21"/>
      <w:szCs w:val="21"/>
    </w:rPr>
  </w:style>
  <w:style w:type="paragraph" w:styleId="Nincstrkz">
    <w:name w:val="No Spacing"/>
    <w:uiPriority w:val="1"/>
    <w:qFormat/>
    <w:pPr>
      <w:spacing w:after="0" w:line="240" w:lineRule="auto"/>
    </w:pPr>
  </w:style>
  <w:style w:type="paragraph" w:styleId="Cm">
    <w:name w:val="Title"/>
    <w:basedOn w:val="Norml"/>
    <w:next w:val="Norml"/>
    <w:link w:val="CmChar"/>
    <w:uiPriority w:val="10"/>
    <w:qFormat/>
    <w:pPr>
      <w:spacing w:before="300" w:after="200"/>
      <w:contextualSpacing/>
    </w:pPr>
    <w:rPr>
      <w:sz w:val="48"/>
      <w:szCs w:val="48"/>
    </w:rPr>
  </w:style>
  <w:style w:type="character" w:customStyle="1" w:styleId="CmChar">
    <w:name w:val="Cím Char"/>
    <w:basedOn w:val="Bekezdsalapbettpusa"/>
    <w:link w:val="Cm"/>
    <w:uiPriority w:val="10"/>
    <w:rPr>
      <w:sz w:val="48"/>
      <w:szCs w:val="48"/>
    </w:rPr>
  </w:style>
  <w:style w:type="paragraph" w:styleId="Alcm">
    <w:name w:val="Subtitle"/>
    <w:basedOn w:val="Norml"/>
    <w:next w:val="Norml"/>
    <w:link w:val="AlcmChar"/>
    <w:uiPriority w:val="11"/>
    <w:qFormat/>
    <w:pPr>
      <w:spacing w:before="200" w:after="200"/>
    </w:pPr>
    <w:rPr>
      <w:sz w:val="24"/>
      <w:szCs w:val="24"/>
    </w:rPr>
  </w:style>
  <w:style w:type="character" w:customStyle="1" w:styleId="AlcmChar">
    <w:name w:val="Alcím Char"/>
    <w:basedOn w:val="Bekezdsalapbettpusa"/>
    <w:link w:val="Alcm"/>
    <w:uiPriority w:val="11"/>
    <w:rPr>
      <w:sz w:val="24"/>
      <w:szCs w:val="24"/>
    </w:rPr>
  </w:style>
  <w:style w:type="paragraph" w:styleId="Idzet">
    <w:name w:val="Quote"/>
    <w:basedOn w:val="Norml"/>
    <w:next w:val="Norml"/>
    <w:link w:val="IdzetChar"/>
    <w:uiPriority w:val="29"/>
    <w:qFormat/>
    <w:pPr>
      <w:ind w:left="720" w:right="720"/>
    </w:pPr>
    <w:rPr>
      <w:i/>
    </w:rPr>
  </w:style>
  <w:style w:type="character" w:customStyle="1" w:styleId="IdzetChar">
    <w:name w:val="Idézet Char"/>
    <w:link w:val="Idzet"/>
    <w:uiPriority w:val="29"/>
    <w:rPr>
      <w:i/>
    </w:rPr>
  </w:style>
  <w:style w:type="paragraph" w:styleId="Kiemeltidzet">
    <w:name w:val="Intense Quote"/>
    <w:basedOn w:val="Norml"/>
    <w:next w:val="Norml"/>
    <w:link w:val="Kiemeltidze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KiemeltidzetChar">
    <w:name w:val="Kiemelt idézet Char"/>
    <w:link w:val="Kiemeltidzet"/>
    <w:uiPriority w:val="30"/>
    <w:rPr>
      <w:i/>
    </w:rPr>
  </w:style>
  <w:style w:type="paragraph" w:styleId="lfej">
    <w:name w:val="header"/>
    <w:basedOn w:val="Norml"/>
    <w:link w:val="lfejChar"/>
    <w:uiPriority w:val="99"/>
    <w:unhideWhenUsed/>
    <w:pPr>
      <w:tabs>
        <w:tab w:val="center" w:pos="7143"/>
        <w:tab w:val="right" w:pos="14287"/>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7143"/>
        <w:tab w:val="right" w:pos="14287"/>
      </w:tabs>
      <w:spacing w:after="0" w:line="240" w:lineRule="auto"/>
    </w:pPr>
  </w:style>
  <w:style w:type="character" w:customStyle="1" w:styleId="FooterChar">
    <w:name w:val="Footer Char"/>
    <w:basedOn w:val="Bekezdsalapbettpusa"/>
    <w:uiPriority w:val="99"/>
  </w:style>
  <w:style w:type="paragraph" w:styleId="Kpalrs">
    <w:name w:val="caption"/>
    <w:basedOn w:val="Norml"/>
    <w:next w:val="Norml"/>
    <w:uiPriority w:val="35"/>
    <w:semiHidden/>
    <w:unhideWhenUsed/>
    <w:qFormat/>
    <w:pPr>
      <w:spacing w:line="276" w:lineRule="auto"/>
    </w:pPr>
    <w:rPr>
      <w:b/>
      <w:bCs/>
      <w:color w:val="4472C4" w:themeColor="accent1"/>
      <w:sz w:val="18"/>
      <w:szCs w:val="18"/>
    </w:rPr>
  </w:style>
  <w:style w:type="character" w:customStyle="1" w:styleId="llbChar">
    <w:name w:val="Élőláb Char"/>
    <w:link w:val="llb"/>
    <w:uiPriority w:val="99"/>
  </w:style>
  <w:style w:type="table" w:styleId="Rcsostblzat">
    <w:name w:val="Table Grid"/>
    <w:basedOn w:val="Normltblzat"/>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tblzat"/>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blzategyszer1">
    <w:name w:val="Plain Table 1"/>
    <w:basedOn w:val="Normltblzat"/>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blzategyszer2">
    <w:name w:val="Plain Table 2"/>
    <w:basedOn w:val="Normltblzat"/>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blzategyszer3">
    <w:name w:val="Plain Table 3"/>
    <w:basedOn w:val="Normltblzat"/>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egyszer4">
    <w:name w:val="Plain Table 4"/>
    <w:basedOn w:val="Normltblzat"/>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egyszer5">
    <w:name w:val="Plain Table 5"/>
    <w:basedOn w:val="Normltblzat"/>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rcsos1vilgos">
    <w:name w:val="Grid Table 1 Light"/>
    <w:basedOn w:val="Normltblzat"/>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tblzat"/>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tblzat"/>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tblzat"/>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tblzat"/>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tblzat"/>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tblzat"/>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blzatrcsos2">
    <w:name w:val="Grid Table 2"/>
    <w:basedOn w:val="Normltblzat"/>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tblzat"/>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ltblzat"/>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tblzat"/>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tblzat"/>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tblzat"/>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ltblzat"/>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3">
    <w:name w:val="Grid Table 3"/>
    <w:basedOn w:val="Normltblzat"/>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tblzat"/>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ltblzat"/>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tblzat"/>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tblzat"/>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tblzat"/>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ltblzat"/>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4">
    <w:name w:val="Grid Table 4"/>
    <w:basedOn w:val="Normltblzat"/>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tblzat"/>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ltblzat"/>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tblzat"/>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tblzat"/>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tblzat"/>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ltblzat"/>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5stt">
    <w:name w:val="Grid Table 5 Dark"/>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Tblzatrcsos6tarka">
    <w:name w:val="Grid Table 6 Colorful"/>
    <w:basedOn w:val="Normltblzat"/>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tblzat"/>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tblzat"/>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tblzat"/>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tblzat"/>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tblzat"/>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tblzat"/>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Tblzatrcsos7tarka">
    <w:name w:val="Grid Table 7 Colorful"/>
    <w:basedOn w:val="Normltblzat"/>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tblzat"/>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tblzat"/>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tblzat"/>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tblzat"/>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tblzat"/>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tblzat"/>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aszertblzat1vilgos">
    <w:name w:val="List Table 1 Light"/>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atblzat2">
    <w:name w:val="List Table 2"/>
    <w:basedOn w:val="Normltblzat"/>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tblzat"/>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ltblzat"/>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tblzat"/>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tblzat"/>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tblzat"/>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ltblzat"/>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atblzat3">
    <w:name w:val="List Table 3"/>
    <w:basedOn w:val="Normltblzat"/>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tblzat"/>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tblzat"/>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tblzat"/>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tblzat"/>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tblzat"/>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tblzat"/>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atblzat4">
    <w:name w:val="List Table 4"/>
    <w:basedOn w:val="Normltblzat"/>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tblzat"/>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ltblzat"/>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tblzat"/>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tblzat"/>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tblzat"/>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ltblzat"/>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aszertblzat5stt">
    <w:name w:val="List Table 5 Dark"/>
    <w:basedOn w:val="Normltblzat"/>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tblzat"/>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ltblzat"/>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tblzat"/>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tblzat"/>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tblzat"/>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ltblzat"/>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aszertblzat6tarka">
    <w:name w:val="List Table 6 Colorful"/>
    <w:basedOn w:val="Normltblzat"/>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tblzat"/>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tblzat"/>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tblzat"/>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tblzat"/>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tblzat"/>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tblzat"/>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aszertblzat7tarka">
    <w:name w:val="List Table 7 Colorful"/>
    <w:basedOn w:val="Normltblzat"/>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tblzat"/>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tblzat"/>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tblzat"/>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tblzat"/>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tblzat"/>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tblzat"/>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tblzat"/>
    <w:uiPriority w:val="99"/>
    <w:pPr>
      <w:spacing w:after="0" w:line="240" w:lineRule="auto"/>
    </w:pPr>
    <w:rPr>
      <w:color w:val="404040"/>
      <w:sz w:val="20"/>
      <w:szCs w:val="20"/>
      <w:lang w:eastAsia="hu-H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tblzat"/>
    <w:uiPriority w:val="99"/>
    <w:pPr>
      <w:spacing w:after="0" w:line="240" w:lineRule="auto"/>
    </w:pPr>
    <w:rPr>
      <w:color w:val="404040"/>
      <w:sz w:val="20"/>
      <w:szCs w:val="20"/>
      <w:lang w:eastAsia="hu-H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ltblzat"/>
    <w:uiPriority w:val="99"/>
    <w:pPr>
      <w:spacing w:after="0" w:line="240" w:lineRule="auto"/>
    </w:pPr>
    <w:rPr>
      <w:color w:val="404040"/>
      <w:sz w:val="20"/>
      <w:szCs w:val="20"/>
      <w:lang w:eastAsia="hu-H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tblzat"/>
    <w:uiPriority w:val="99"/>
    <w:pPr>
      <w:spacing w:after="0" w:line="240" w:lineRule="auto"/>
    </w:pPr>
    <w:rPr>
      <w:color w:val="404040"/>
      <w:sz w:val="20"/>
      <w:szCs w:val="20"/>
      <w:lang w:eastAsia="hu-H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tblzat"/>
    <w:uiPriority w:val="99"/>
    <w:pPr>
      <w:spacing w:after="0" w:line="240" w:lineRule="auto"/>
    </w:pPr>
    <w:rPr>
      <w:color w:val="404040"/>
      <w:sz w:val="20"/>
      <w:szCs w:val="20"/>
      <w:lang w:eastAsia="hu-H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tblzat"/>
    <w:uiPriority w:val="99"/>
    <w:pPr>
      <w:spacing w:after="0" w:line="240" w:lineRule="auto"/>
    </w:pPr>
    <w:rPr>
      <w:color w:val="404040"/>
      <w:sz w:val="20"/>
      <w:szCs w:val="20"/>
      <w:lang w:eastAsia="hu-H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ltblzat"/>
    <w:uiPriority w:val="99"/>
    <w:pPr>
      <w:spacing w:after="0" w:line="240" w:lineRule="auto"/>
    </w:pPr>
    <w:rPr>
      <w:color w:val="404040"/>
      <w:sz w:val="20"/>
      <w:szCs w:val="20"/>
      <w:lang w:eastAsia="hu-H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tblzat"/>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tblzat"/>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tblzat"/>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tblzat"/>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tblzat"/>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tblzat"/>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tblzat"/>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hivatkozs">
    <w:name w:val="Hyperlink"/>
    <w:uiPriority w:val="99"/>
    <w:unhideWhenUsed/>
    <w:rPr>
      <w:color w:val="0563C1" w:themeColor="hyperlink"/>
      <w:u w:val="single"/>
    </w:rPr>
  </w:style>
  <w:style w:type="paragraph" w:styleId="Lbjegyzetszveg">
    <w:name w:val="footnote text"/>
    <w:basedOn w:val="Norml"/>
    <w:link w:val="LbjegyzetszvegChar"/>
    <w:uiPriority w:val="99"/>
    <w:semiHidden/>
    <w:unhideWhenUsed/>
    <w:pPr>
      <w:spacing w:after="40" w:line="240" w:lineRule="auto"/>
    </w:pPr>
    <w:rPr>
      <w:sz w:val="18"/>
    </w:rPr>
  </w:style>
  <w:style w:type="character" w:customStyle="1" w:styleId="LbjegyzetszvegChar">
    <w:name w:val="Lábjegyzetszöveg Char"/>
    <w:link w:val="Lbjegyzetszveg"/>
    <w:uiPriority w:val="99"/>
    <w:rPr>
      <w:sz w:val="18"/>
    </w:rPr>
  </w:style>
  <w:style w:type="character" w:styleId="Lbjegyzet-hivatkozs">
    <w:name w:val="footnote reference"/>
    <w:basedOn w:val="Bekezdsalapbettpusa"/>
    <w:uiPriority w:val="99"/>
    <w:unhideWhenUsed/>
    <w:rPr>
      <w:vertAlign w:val="superscript"/>
    </w:rPr>
  </w:style>
  <w:style w:type="paragraph" w:styleId="Vgjegyzetszvege">
    <w:name w:val="endnote text"/>
    <w:basedOn w:val="Norml"/>
    <w:link w:val="VgjegyzetszvegeChar"/>
    <w:uiPriority w:val="99"/>
    <w:semiHidden/>
    <w:unhideWhenUsed/>
    <w:pPr>
      <w:spacing w:after="0" w:line="240" w:lineRule="auto"/>
    </w:pPr>
    <w:rPr>
      <w:sz w:val="20"/>
    </w:rPr>
  </w:style>
  <w:style w:type="character" w:customStyle="1" w:styleId="VgjegyzetszvegeChar">
    <w:name w:val="Végjegyzet szövege Char"/>
    <w:link w:val="Vgjegyzetszvege"/>
    <w:uiPriority w:val="99"/>
    <w:rPr>
      <w:sz w:val="20"/>
    </w:rPr>
  </w:style>
  <w:style w:type="character" w:styleId="Vgjegyzet-hivatkozs">
    <w:name w:val="endnote reference"/>
    <w:basedOn w:val="Bekezdsalapbettpusa"/>
    <w:uiPriority w:val="99"/>
    <w:semiHidden/>
    <w:unhideWhenUsed/>
    <w:rPr>
      <w:vertAlign w:val="superscript"/>
    </w:rPr>
  </w:style>
  <w:style w:type="paragraph" w:styleId="TJ1">
    <w:name w:val="toc 1"/>
    <w:basedOn w:val="Norml"/>
    <w:next w:val="Norml"/>
    <w:uiPriority w:val="39"/>
    <w:unhideWhenUsed/>
    <w:pPr>
      <w:spacing w:after="57"/>
    </w:pPr>
  </w:style>
  <w:style w:type="paragraph" w:styleId="TJ2">
    <w:name w:val="toc 2"/>
    <w:basedOn w:val="Norml"/>
    <w:next w:val="Norml"/>
    <w:uiPriority w:val="39"/>
    <w:unhideWhenUsed/>
    <w:pPr>
      <w:spacing w:after="57"/>
      <w:ind w:left="283"/>
    </w:pPr>
  </w:style>
  <w:style w:type="paragraph" w:styleId="TJ3">
    <w:name w:val="toc 3"/>
    <w:basedOn w:val="Norml"/>
    <w:next w:val="Norml"/>
    <w:uiPriority w:val="39"/>
    <w:unhideWhenUsed/>
    <w:pPr>
      <w:spacing w:after="57"/>
      <w:ind w:left="567"/>
    </w:pPr>
  </w:style>
  <w:style w:type="paragraph" w:styleId="TJ4">
    <w:name w:val="toc 4"/>
    <w:basedOn w:val="Norml"/>
    <w:next w:val="Norml"/>
    <w:uiPriority w:val="39"/>
    <w:unhideWhenUsed/>
    <w:pPr>
      <w:spacing w:after="57"/>
      <w:ind w:left="850"/>
    </w:pPr>
  </w:style>
  <w:style w:type="paragraph" w:styleId="TJ5">
    <w:name w:val="toc 5"/>
    <w:basedOn w:val="Norml"/>
    <w:next w:val="Norml"/>
    <w:uiPriority w:val="39"/>
    <w:unhideWhenUsed/>
    <w:pPr>
      <w:spacing w:after="57"/>
      <w:ind w:left="1134"/>
    </w:pPr>
  </w:style>
  <w:style w:type="paragraph" w:styleId="TJ6">
    <w:name w:val="toc 6"/>
    <w:basedOn w:val="Norml"/>
    <w:next w:val="Norml"/>
    <w:uiPriority w:val="39"/>
    <w:unhideWhenUsed/>
    <w:pPr>
      <w:spacing w:after="57"/>
      <w:ind w:left="1417"/>
    </w:pPr>
  </w:style>
  <w:style w:type="paragraph" w:styleId="TJ7">
    <w:name w:val="toc 7"/>
    <w:basedOn w:val="Norml"/>
    <w:next w:val="Norml"/>
    <w:uiPriority w:val="39"/>
    <w:unhideWhenUsed/>
    <w:pPr>
      <w:spacing w:after="57"/>
      <w:ind w:left="1701"/>
    </w:pPr>
  </w:style>
  <w:style w:type="paragraph" w:styleId="TJ8">
    <w:name w:val="toc 8"/>
    <w:basedOn w:val="Norml"/>
    <w:next w:val="Norml"/>
    <w:uiPriority w:val="39"/>
    <w:unhideWhenUsed/>
    <w:pPr>
      <w:spacing w:after="57"/>
      <w:ind w:left="1984"/>
    </w:pPr>
  </w:style>
  <w:style w:type="paragraph" w:styleId="TJ9">
    <w:name w:val="toc 9"/>
    <w:basedOn w:val="Norml"/>
    <w:next w:val="Norml"/>
    <w:uiPriority w:val="39"/>
    <w:unhideWhenUsed/>
    <w:pPr>
      <w:spacing w:after="57"/>
      <w:ind w:left="2268"/>
    </w:pPr>
  </w:style>
  <w:style w:type="paragraph" w:styleId="Tartalomjegyzkcmsora">
    <w:name w:val="TOC Heading"/>
    <w:uiPriority w:val="39"/>
    <w:unhideWhenUsed/>
  </w:style>
  <w:style w:type="paragraph" w:styleId="brajegyzk">
    <w:name w:val="table of figures"/>
    <w:basedOn w:val="Norml"/>
    <w:next w:val="Norml"/>
    <w:uiPriority w:val="99"/>
    <w:unhideWhenUsed/>
    <w:pPr>
      <w:spacing w:after="0"/>
    </w:pPr>
  </w:style>
  <w:style w:type="paragraph" w:styleId="Listaszerbekezds">
    <w:name w:val="List Paragraph"/>
    <w:basedOn w:val="Norml"/>
    <w:uiPriority w:val="34"/>
    <w:qFormat/>
    <w:pPr>
      <w:ind w:left="720"/>
      <w:contextualSpacing/>
    </w:p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1365</Words>
  <Characters>9425</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7</cp:revision>
  <cp:lastPrinted>2022-11-06T14:27:00Z</cp:lastPrinted>
  <dcterms:created xsi:type="dcterms:W3CDTF">2022-11-09T06:35:00Z</dcterms:created>
  <dcterms:modified xsi:type="dcterms:W3CDTF">2022-11-11T10:09:00Z</dcterms:modified>
</cp:coreProperties>
</file>